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611" w:rsidRDefault="00943611" w:rsidP="0033576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3611">
        <w:rPr>
          <w:rFonts w:ascii="Times New Roman" w:hAnsi="Times New Roman"/>
          <w:b/>
          <w:sz w:val="28"/>
          <w:szCs w:val="28"/>
        </w:rPr>
        <w:t>Приложение № 5</w:t>
      </w:r>
    </w:p>
    <w:p w:rsidR="0033576D" w:rsidRPr="00943611" w:rsidRDefault="0033576D" w:rsidP="0033576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B1BB2" w:rsidRDefault="00943611" w:rsidP="00335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611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0B1BB2"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Pr="00943611">
        <w:rPr>
          <w:rFonts w:ascii="Times New Roman" w:hAnsi="Times New Roman"/>
          <w:b/>
          <w:sz w:val="28"/>
          <w:szCs w:val="28"/>
        </w:rPr>
        <w:t xml:space="preserve">правовых </w:t>
      </w:r>
      <w:r w:rsidR="000B1BB2">
        <w:rPr>
          <w:rFonts w:ascii="Times New Roman" w:hAnsi="Times New Roman"/>
          <w:b/>
          <w:sz w:val="28"/>
          <w:szCs w:val="28"/>
        </w:rPr>
        <w:t xml:space="preserve">и иных </w:t>
      </w:r>
      <w:r w:rsidRPr="00943611">
        <w:rPr>
          <w:rFonts w:ascii="Times New Roman" w:hAnsi="Times New Roman"/>
          <w:b/>
          <w:sz w:val="28"/>
          <w:szCs w:val="28"/>
        </w:rPr>
        <w:t xml:space="preserve">актов, </w:t>
      </w:r>
    </w:p>
    <w:p w:rsidR="00C75A9B" w:rsidRDefault="00943611" w:rsidP="00335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611">
        <w:rPr>
          <w:rFonts w:ascii="Times New Roman" w:hAnsi="Times New Roman"/>
          <w:b/>
          <w:sz w:val="28"/>
          <w:szCs w:val="28"/>
        </w:rPr>
        <w:t>принятых для целей реализации практики</w:t>
      </w:r>
    </w:p>
    <w:p w:rsidR="00803451" w:rsidRDefault="00943611" w:rsidP="00335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611">
        <w:rPr>
          <w:rFonts w:ascii="Times New Roman" w:hAnsi="Times New Roman" w:cs="Times New Roman"/>
          <w:b/>
          <w:sz w:val="28"/>
          <w:szCs w:val="28"/>
        </w:rPr>
        <w:t>«</w:t>
      </w:r>
      <w:r w:rsidR="007872FA" w:rsidRPr="007872FA">
        <w:rPr>
          <w:rFonts w:ascii="Times New Roman" w:hAnsi="Times New Roman" w:cs="Times New Roman"/>
          <w:b/>
          <w:bCs/>
          <w:sz w:val="28"/>
          <w:szCs w:val="28"/>
        </w:rPr>
        <w:t>Механизм оказания содействия государственным и муниципальным заказчикам в осуществлении контроля за исполнением поставщиком (подрядчиком, исполнителем) условий контракта</w:t>
      </w:r>
      <w:r w:rsidRPr="00943611">
        <w:rPr>
          <w:rFonts w:ascii="Times New Roman" w:hAnsi="Times New Roman" w:cs="Times New Roman"/>
          <w:b/>
          <w:sz w:val="28"/>
          <w:szCs w:val="28"/>
        </w:rPr>
        <w:t>»</w:t>
      </w:r>
    </w:p>
    <w:p w:rsidR="00943611" w:rsidRDefault="00943611" w:rsidP="00335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2E7" w:rsidRPr="00AA52E7" w:rsidRDefault="00943611" w:rsidP="00AA52E7">
      <w:pPr>
        <w:spacing w:after="24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 w:rsidRPr="00AA52E7">
        <w:rPr>
          <w:rFonts w:ascii="Times New Roman" w:hAnsi="Times New Roman" w:cs="Times New Roman"/>
          <w:sz w:val="28"/>
          <w:szCs w:val="28"/>
        </w:rPr>
        <w:t xml:space="preserve">1. </w:t>
      </w:r>
      <w:r w:rsidR="00AA52E7" w:rsidRPr="00AA52E7">
        <w:rPr>
          <w:rFonts w:ascii="Times New Roman" w:hAnsi="Times New Roman" w:cs="Times New Roman"/>
          <w:sz w:val="28"/>
          <w:szCs w:val="28"/>
        </w:rPr>
        <w:t>Поручение Губернатора Нижегородской области от 07.11.2014</w:t>
      </w:r>
      <w:r w:rsidR="00AA52E7">
        <w:rPr>
          <w:rFonts w:ascii="Times New Roman" w:hAnsi="Times New Roman" w:cs="Times New Roman"/>
          <w:sz w:val="28"/>
          <w:szCs w:val="28"/>
        </w:rPr>
        <w:t xml:space="preserve"> </w:t>
      </w:r>
      <w:r w:rsidR="00AA52E7" w:rsidRPr="00AA52E7">
        <w:rPr>
          <w:rFonts w:ascii="Times New Roman" w:hAnsi="Times New Roman" w:cs="Times New Roman"/>
          <w:sz w:val="28"/>
          <w:szCs w:val="28"/>
        </w:rPr>
        <w:t>№</w:t>
      </w:r>
      <w:r w:rsidR="00AA52E7">
        <w:rPr>
          <w:rFonts w:ascii="Times New Roman" w:hAnsi="Times New Roman" w:cs="Times New Roman"/>
          <w:sz w:val="28"/>
          <w:szCs w:val="28"/>
        </w:rPr>
        <w:t xml:space="preserve"> </w:t>
      </w:r>
      <w:r w:rsidR="00AA52E7" w:rsidRPr="00AA52E7">
        <w:rPr>
          <w:rFonts w:ascii="Times New Roman" w:hAnsi="Times New Roman" w:cs="Times New Roman"/>
          <w:sz w:val="28"/>
          <w:szCs w:val="28"/>
        </w:rPr>
        <w:t xml:space="preserve">Пр-001-44/14-00 </w:t>
      </w:r>
      <w:r w:rsidR="00AA52E7">
        <w:rPr>
          <w:rFonts w:ascii="Times New Roman" w:hAnsi="Times New Roman" w:cs="Times New Roman"/>
          <w:sz w:val="28"/>
          <w:szCs w:val="28"/>
        </w:rPr>
        <w:t>по вопросу осуществления</w:t>
      </w:r>
      <w:r w:rsidR="00AA52E7" w:rsidRPr="00AA52E7">
        <w:rPr>
          <w:rFonts w:ascii="Times New Roman" w:hAnsi="Times New Roman" w:cs="Times New Roman"/>
          <w:sz w:val="28"/>
          <w:szCs w:val="28"/>
        </w:rPr>
        <w:t xml:space="preserve"> мониторинга соответст</w:t>
      </w:r>
      <w:r w:rsidR="00AA52E7">
        <w:rPr>
          <w:rFonts w:ascii="Times New Roman" w:hAnsi="Times New Roman" w:cs="Times New Roman"/>
          <w:sz w:val="28"/>
          <w:szCs w:val="28"/>
        </w:rPr>
        <w:t>вия товаров условиям контрактов;</w:t>
      </w:r>
    </w:p>
    <w:p w:rsidR="00AA52E7" w:rsidRPr="00AA52E7" w:rsidRDefault="00AA52E7" w:rsidP="00AA52E7">
      <w:pPr>
        <w:spacing w:after="24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52E7">
        <w:rPr>
          <w:rFonts w:ascii="Times New Roman" w:hAnsi="Times New Roman" w:cs="Times New Roman"/>
          <w:sz w:val="28"/>
          <w:szCs w:val="28"/>
        </w:rPr>
        <w:t>Протокол заседания координационного совета по обеспечению устойчивого развития экономики и социальной стабильности Нижегородской области от 21.08.2015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2E7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52E7" w:rsidRPr="00AA52E7" w:rsidRDefault="00AA52E7" w:rsidP="00AA52E7">
      <w:pPr>
        <w:spacing w:after="24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A52E7">
        <w:rPr>
          <w:rFonts w:ascii="Times New Roman" w:hAnsi="Times New Roman" w:cs="Times New Roman"/>
          <w:sz w:val="28"/>
          <w:szCs w:val="28"/>
        </w:rPr>
        <w:t>Поручение Губернатора Нижегородской области от 25.12.2015 № Пр-001-83/15-0-0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52E7" w:rsidRPr="00AA52E7" w:rsidRDefault="00AA52E7" w:rsidP="00AA52E7">
      <w:pPr>
        <w:spacing w:after="24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A52E7">
        <w:rPr>
          <w:rFonts w:ascii="Times New Roman" w:hAnsi="Times New Roman" w:cs="Times New Roman"/>
          <w:sz w:val="28"/>
          <w:szCs w:val="28"/>
        </w:rPr>
        <w:t>Поручение Губернатора Нижегородской области от 18.05.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A52E7">
        <w:rPr>
          <w:rFonts w:ascii="Times New Roman" w:hAnsi="Times New Roman" w:cs="Times New Roman"/>
          <w:sz w:val="28"/>
          <w:szCs w:val="28"/>
        </w:rPr>
        <w:t xml:space="preserve">16 № Пр-001-28/16-0-0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Pr="00AA52E7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 результативности закупок;</w:t>
      </w:r>
    </w:p>
    <w:p w:rsidR="0033576D" w:rsidRDefault="00AA52E7" w:rsidP="00AA52E7">
      <w:pPr>
        <w:spacing w:after="24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A52E7">
        <w:rPr>
          <w:rFonts w:ascii="Times New Roman" w:hAnsi="Times New Roman" w:cs="Times New Roman"/>
          <w:sz w:val="28"/>
          <w:szCs w:val="28"/>
        </w:rPr>
        <w:t>Постановление Правительства Нижегородской области от 20</w:t>
      </w:r>
      <w:r>
        <w:rPr>
          <w:rFonts w:ascii="Times New Roman" w:hAnsi="Times New Roman" w:cs="Times New Roman"/>
          <w:sz w:val="28"/>
          <w:szCs w:val="28"/>
        </w:rPr>
        <w:t>.09.</w:t>
      </w:r>
      <w:r w:rsidRPr="00AA52E7">
        <w:rPr>
          <w:rFonts w:ascii="Times New Roman" w:hAnsi="Times New Roman" w:cs="Times New Roman"/>
          <w:sz w:val="28"/>
          <w:szCs w:val="28"/>
        </w:rPr>
        <w:t>2016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A52E7">
        <w:rPr>
          <w:rFonts w:ascii="Times New Roman" w:hAnsi="Times New Roman" w:cs="Times New Roman"/>
          <w:sz w:val="28"/>
          <w:szCs w:val="28"/>
        </w:rPr>
        <w:t>637 «О порядке осуществления анализа и мониторинга соответствия поставляемых товаров условиям заключенных контрактов»</w:t>
      </w:r>
      <w:r w:rsidR="0001021A">
        <w:rPr>
          <w:rFonts w:ascii="Times New Roman" w:hAnsi="Times New Roman" w:cs="Times New Roman"/>
          <w:sz w:val="28"/>
          <w:szCs w:val="28"/>
        </w:rPr>
        <w:t>;</w:t>
      </w:r>
    </w:p>
    <w:p w:rsidR="0001021A" w:rsidRPr="00AA52E7" w:rsidRDefault="0001021A" w:rsidP="00010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21A">
        <w:rPr>
          <w:rFonts w:ascii="Times New Roman" w:hAnsi="Times New Roman" w:cs="Times New Roman"/>
          <w:sz w:val="28"/>
          <w:szCs w:val="28"/>
        </w:rPr>
        <w:t xml:space="preserve">6. </w:t>
      </w:r>
      <w:r w:rsidRPr="0001021A">
        <w:rPr>
          <w:rFonts w:ascii="Times New Roman" w:hAnsi="Times New Roman" w:cs="Times New Roman"/>
          <w:bCs/>
          <w:sz w:val="28"/>
          <w:szCs w:val="28"/>
        </w:rPr>
        <w:t>Распоряжение Губернатора Нижег</w:t>
      </w:r>
      <w:r>
        <w:rPr>
          <w:rFonts w:ascii="Times New Roman" w:hAnsi="Times New Roman" w:cs="Times New Roman"/>
          <w:bCs/>
          <w:sz w:val="28"/>
          <w:szCs w:val="28"/>
        </w:rPr>
        <w:t>ородской области от 17.04.2015 №</w:t>
      </w:r>
      <w:bookmarkStart w:id="0" w:name="_GoBack"/>
      <w:bookmarkEnd w:id="0"/>
      <w:r w:rsidRPr="0001021A">
        <w:rPr>
          <w:rFonts w:ascii="Times New Roman" w:hAnsi="Times New Roman" w:cs="Times New Roman"/>
          <w:bCs/>
          <w:sz w:val="28"/>
          <w:szCs w:val="28"/>
        </w:rPr>
        <w:t xml:space="preserve"> 649-р</w:t>
      </w:r>
      <w:r w:rsidRPr="000102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01021A">
        <w:rPr>
          <w:rFonts w:ascii="Times New Roman" w:hAnsi="Times New Roman" w:cs="Times New Roman"/>
          <w:bCs/>
          <w:sz w:val="28"/>
          <w:szCs w:val="28"/>
        </w:rPr>
        <w:t>О создании комиссии по противодействию незаконному обороту промышленной про</w:t>
      </w:r>
      <w:r w:rsidRPr="0001021A">
        <w:rPr>
          <w:rFonts w:ascii="Times New Roman" w:hAnsi="Times New Roman" w:cs="Times New Roman"/>
          <w:bCs/>
          <w:sz w:val="28"/>
          <w:szCs w:val="28"/>
        </w:rPr>
        <w:t>дукции в Нижегородской области»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01021A" w:rsidRPr="00AA52E7" w:rsidSect="00CF0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30496"/>
    <w:multiLevelType w:val="hybridMultilevel"/>
    <w:tmpl w:val="EB5E0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11"/>
    <w:rsid w:val="0001021A"/>
    <w:rsid w:val="000B1BB2"/>
    <w:rsid w:val="0033576D"/>
    <w:rsid w:val="00626530"/>
    <w:rsid w:val="006870B5"/>
    <w:rsid w:val="007872FA"/>
    <w:rsid w:val="00803451"/>
    <w:rsid w:val="008A7FC9"/>
    <w:rsid w:val="00943611"/>
    <w:rsid w:val="00AA52E7"/>
    <w:rsid w:val="00AA6F28"/>
    <w:rsid w:val="00BD3D9A"/>
    <w:rsid w:val="00C75A9B"/>
    <w:rsid w:val="00CC7B14"/>
    <w:rsid w:val="00CF05AD"/>
    <w:rsid w:val="00D637CA"/>
    <w:rsid w:val="00E34146"/>
    <w:rsid w:val="00F6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BE860-6185-43B3-873A-F402523A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361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Перетягина</dc:creator>
  <cp:keywords/>
  <dc:description/>
  <cp:lastModifiedBy>Мария С. Перетягина</cp:lastModifiedBy>
  <cp:revision>20</cp:revision>
  <dcterms:created xsi:type="dcterms:W3CDTF">2018-10-30T14:40:00Z</dcterms:created>
  <dcterms:modified xsi:type="dcterms:W3CDTF">2019-11-12T14:11:00Z</dcterms:modified>
</cp:coreProperties>
</file>