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9EE" w:rsidRDefault="00E219EE" w:rsidP="00E219EE">
      <w:pPr>
        <w:spacing w:after="0" w:line="240" w:lineRule="auto"/>
        <w:ind w:left="495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Общероссийскую общественную организацию «Гильдия отечественных закупщиков и специалистов </w:t>
      </w:r>
      <w:r w:rsidR="00B856B5">
        <w:rPr>
          <w:rFonts w:cs="Times New Roman"/>
          <w:szCs w:val="28"/>
        </w:rPr>
        <w:t>по закупкам и продажам</w:t>
      </w:r>
      <w:r>
        <w:rPr>
          <w:rFonts w:cs="Times New Roman"/>
          <w:szCs w:val="28"/>
        </w:rPr>
        <w:t>»</w:t>
      </w:r>
    </w:p>
    <w:p w:rsidR="00E219EE" w:rsidRDefault="009A1EA9" w:rsidP="009A1EA9">
      <w:pPr>
        <w:spacing w:after="0" w:line="240" w:lineRule="auto"/>
        <w:ind w:left="4953"/>
        <w:rPr>
          <w:rFonts w:cs="Times New Roman"/>
          <w:sz w:val="20"/>
          <w:szCs w:val="20"/>
        </w:rPr>
      </w:pPr>
      <w:r>
        <w:rPr>
          <w:rFonts w:cs="Times New Roman"/>
          <w:szCs w:val="28"/>
        </w:rPr>
        <w:t>Заявитель: Новосибирская область, контрольное управление Новосибирской области</w:t>
      </w:r>
    </w:p>
    <w:p w:rsidR="00E219EE" w:rsidRDefault="00E219EE" w:rsidP="00E219EE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9A1EA9" w:rsidRDefault="009A1EA9" w:rsidP="00E219EE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5A7036" w:rsidRDefault="005A7036" w:rsidP="00E219EE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219EE" w:rsidRDefault="00E219EE" w:rsidP="00E219EE">
      <w:pPr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Заявка</w:t>
      </w:r>
    </w:p>
    <w:p w:rsidR="00E219EE" w:rsidRDefault="00E219EE" w:rsidP="00E219EE">
      <w:pPr>
        <w:spacing w:after="0" w:line="240" w:lineRule="auto"/>
        <w:jc w:val="both"/>
        <w:rPr>
          <w:rFonts w:cs="Times New Roman"/>
          <w:szCs w:val="28"/>
        </w:rPr>
      </w:pPr>
    </w:p>
    <w:p w:rsidR="00E219EE" w:rsidRDefault="00E219EE" w:rsidP="009A1EA9">
      <w:pPr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Cs w:val="28"/>
        </w:rPr>
        <w:tab/>
        <w:t xml:space="preserve">Предлагаем включить в Реестр лучших практик реализации норм законодательства в сфере осуществления закупок </w:t>
      </w:r>
      <w:r w:rsidR="009A1EA9" w:rsidRPr="009A1EA9">
        <w:rPr>
          <w:rFonts w:cs="Times New Roman"/>
          <w:szCs w:val="28"/>
        </w:rPr>
        <w:t>централизаци</w:t>
      </w:r>
      <w:r w:rsidR="009A1EA9">
        <w:rPr>
          <w:rFonts w:cs="Times New Roman"/>
          <w:szCs w:val="28"/>
        </w:rPr>
        <w:t>ю</w:t>
      </w:r>
      <w:r w:rsidR="009A1EA9" w:rsidRPr="009A1EA9">
        <w:rPr>
          <w:rFonts w:cs="Times New Roman"/>
          <w:szCs w:val="28"/>
        </w:rPr>
        <w:t xml:space="preserve"> закупок на основе организации всего закупочного цикла в уполномоченном учреждении</w:t>
      </w:r>
      <w:r>
        <w:rPr>
          <w:rFonts w:cs="Times New Roman"/>
          <w:szCs w:val="28"/>
        </w:rPr>
        <w:t>,</w:t>
      </w:r>
      <w:r w:rsidR="009A1EA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реализуем</w:t>
      </w:r>
      <w:r w:rsidR="009A1EA9">
        <w:rPr>
          <w:rFonts w:cs="Times New Roman"/>
          <w:szCs w:val="28"/>
        </w:rPr>
        <w:t>ую</w:t>
      </w:r>
      <w:r>
        <w:rPr>
          <w:rFonts w:cs="Times New Roman"/>
          <w:szCs w:val="28"/>
        </w:rPr>
        <w:t xml:space="preserve"> в </w:t>
      </w:r>
      <w:r w:rsidR="009A1EA9">
        <w:rPr>
          <w:rFonts w:cs="Times New Roman"/>
          <w:szCs w:val="28"/>
        </w:rPr>
        <w:t>Новосибирской области</w:t>
      </w:r>
    </w:p>
    <w:p w:rsidR="00E219EE" w:rsidRDefault="00E219EE" w:rsidP="009A1EA9">
      <w:pPr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соответствии с </w:t>
      </w:r>
      <w:r w:rsidR="009A1EA9">
        <w:rPr>
          <w:rFonts w:cs="Times New Roman"/>
          <w:szCs w:val="28"/>
        </w:rPr>
        <w:t>частью 3 статьи 26 Федерального</w:t>
      </w:r>
      <w:r w:rsidR="009A1EA9" w:rsidRPr="009A1EA9">
        <w:rPr>
          <w:rFonts w:cs="Times New Roman"/>
          <w:szCs w:val="28"/>
        </w:rPr>
        <w:t xml:space="preserve"> закон</w:t>
      </w:r>
      <w:r w:rsidR="009A1EA9">
        <w:rPr>
          <w:rFonts w:cs="Times New Roman"/>
          <w:szCs w:val="28"/>
        </w:rPr>
        <w:t>а</w:t>
      </w:r>
      <w:r w:rsidR="009A1EA9" w:rsidRPr="009A1EA9">
        <w:rPr>
          <w:rFonts w:cs="Times New Roman"/>
          <w:szCs w:val="28"/>
        </w:rPr>
        <w:t xml:space="preserve"> от 05.04.2013 </w:t>
      </w:r>
      <w:r w:rsidR="009A1EA9">
        <w:rPr>
          <w:rFonts w:cs="Times New Roman"/>
          <w:szCs w:val="28"/>
        </w:rPr>
        <w:t>№ 44-ФЗ «</w:t>
      </w:r>
      <w:r w:rsidR="009A1EA9" w:rsidRPr="009A1EA9">
        <w:rPr>
          <w:rFonts w:cs="Times New Roman"/>
          <w:szCs w:val="28"/>
        </w:rPr>
        <w:t>О контрактной системе в сфере закупок товаров, работ, услуг для обеспечения госуд</w:t>
      </w:r>
      <w:r w:rsidR="009A1EA9">
        <w:rPr>
          <w:rFonts w:cs="Times New Roman"/>
          <w:szCs w:val="28"/>
        </w:rPr>
        <w:t>арственных и муниципальных нужд»</w:t>
      </w:r>
    </w:p>
    <w:p w:rsidR="005A7036" w:rsidRDefault="005A7036" w:rsidP="009A1EA9">
      <w:pPr>
        <w:spacing w:after="0" w:line="240" w:lineRule="auto"/>
        <w:jc w:val="both"/>
        <w:rPr>
          <w:rFonts w:cs="Times New Roman"/>
          <w:szCs w:val="28"/>
        </w:rPr>
      </w:pPr>
    </w:p>
    <w:p w:rsidR="005A7036" w:rsidRDefault="005A7036" w:rsidP="009A1EA9">
      <w:pPr>
        <w:spacing w:after="0" w:line="240" w:lineRule="auto"/>
        <w:jc w:val="both"/>
        <w:rPr>
          <w:rFonts w:cs="Times New Roman"/>
          <w:szCs w:val="28"/>
        </w:rPr>
      </w:pPr>
    </w:p>
    <w:p w:rsidR="00E219EE" w:rsidRDefault="00E219EE" w:rsidP="00E219EE">
      <w:pPr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>К заявке прилагаются:</w:t>
      </w:r>
    </w:p>
    <w:p w:rsidR="00E219EE" w:rsidRDefault="00E219EE" w:rsidP="00E219EE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Представление практики в виде презентации. 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Описание механизма практики по реализации норм законодательства в сфере осуществления закупок. 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результатов осуществления практики.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мероприятий («дорожная карта») по внедрению практики.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Полный перечень нормативных правовых актов, принятых для целей реализации рассматриваемой практики.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Тексты нормативных правовых актов, ведомственных актов, принятых для целей реализации данной практики в электронном виде.</w:t>
      </w:r>
    </w:p>
    <w:p w:rsidR="00E219EE" w:rsidRDefault="00E219EE" w:rsidP="00E21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Данные о заявителе/ответственном лице заявителя</w:t>
      </w:r>
      <w:r>
        <w:rPr>
          <w:rFonts w:ascii="Times New Roman" w:hAnsi="Times New Roman"/>
          <w:sz w:val="20"/>
          <w:szCs w:val="20"/>
        </w:rPr>
        <w:t>.</w:t>
      </w:r>
    </w:p>
    <w:p w:rsidR="00E219EE" w:rsidRDefault="00E219EE" w:rsidP="00E219EE">
      <w:pPr>
        <w:spacing w:after="0" w:line="240" w:lineRule="auto"/>
        <w:rPr>
          <w:rFonts w:cs="Times New Roman"/>
          <w:sz w:val="20"/>
          <w:szCs w:val="20"/>
        </w:rPr>
      </w:pPr>
    </w:p>
    <w:p w:rsidR="00E7068E" w:rsidRDefault="00E7068E" w:rsidP="00E219EE">
      <w:pPr>
        <w:spacing w:after="0" w:line="240" w:lineRule="auto"/>
        <w:rPr>
          <w:rFonts w:cs="Times New Roman"/>
          <w:szCs w:val="28"/>
        </w:rPr>
      </w:pPr>
    </w:p>
    <w:p w:rsidR="005A7036" w:rsidRDefault="005A7036" w:rsidP="00E219EE">
      <w:pPr>
        <w:spacing w:after="0" w:line="240" w:lineRule="auto"/>
        <w:rPr>
          <w:rFonts w:cs="Times New Roman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2833"/>
        <w:gridCol w:w="3115"/>
      </w:tblGrid>
      <w:tr w:rsidR="005A7036" w:rsidTr="005A7036">
        <w:tc>
          <w:tcPr>
            <w:tcW w:w="3397" w:type="dxa"/>
          </w:tcPr>
          <w:p w:rsidR="005A7036" w:rsidRDefault="005A7036" w:rsidP="005A7036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Начальник контрольного управления Новосибирской области</w:t>
            </w:r>
          </w:p>
          <w:p w:rsidR="005A7036" w:rsidRDefault="005A7036" w:rsidP="00E219EE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833" w:type="dxa"/>
          </w:tcPr>
          <w:p w:rsidR="005A7036" w:rsidRDefault="005A7036" w:rsidP="00E219EE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5A7036" w:rsidRDefault="005A7036" w:rsidP="00E219EE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:rsidR="005A7036" w:rsidRDefault="005A7036" w:rsidP="00E219EE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:rsidR="005A7036" w:rsidRDefault="005A7036" w:rsidP="005A7036">
            <w:pPr>
              <w:spacing w:after="0" w:line="240" w:lineRule="auto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Д.Е. </w:t>
            </w:r>
            <w:proofErr w:type="spellStart"/>
            <w:r>
              <w:rPr>
                <w:rFonts w:cs="Times New Roman"/>
                <w:szCs w:val="28"/>
              </w:rPr>
              <w:t>Рягузов</w:t>
            </w:r>
            <w:proofErr w:type="spellEnd"/>
          </w:p>
        </w:tc>
      </w:tr>
      <w:tr w:rsidR="005A7036" w:rsidTr="005A7036">
        <w:tc>
          <w:tcPr>
            <w:tcW w:w="3397" w:type="dxa"/>
          </w:tcPr>
          <w:p w:rsidR="005A7036" w:rsidRDefault="00067C99" w:rsidP="00067C99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04</w:t>
            </w:r>
            <w:r w:rsidR="00832856">
              <w:rPr>
                <w:rFonts w:cs="Times New Roman"/>
                <w:szCs w:val="28"/>
              </w:rPr>
              <w:t>.0</w:t>
            </w:r>
            <w:r>
              <w:rPr>
                <w:rFonts w:cs="Times New Roman"/>
                <w:szCs w:val="28"/>
              </w:rPr>
              <w:t>7</w:t>
            </w:r>
            <w:r w:rsidR="00832856">
              <w:rPr>
                <w:rFonts w:cs="Times New Roman"/>
                <w:szCs w:val="28"/>
              </w:rPr>
              <w:t>.2018</w:t>
            </w:r>
          </w:p>
        </w:tc>
        <w:tc>
          <w:tcPr>
            <w:tcW w:w="2833" w:type="dxa"/>
          </w:tcPr>
          <w:p w:rsidR="005A7036" w:rsidRDefault="005A7036" w:rsidP="00E219EE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3115" w:type="dxa"/>
          </w:tcPr>
          <w:p w:rsidR="005A7036" w:rsidRDefault="005A7036" w:rsidP="00E219EE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</w:tr>
    </w:tbl>
    <w:p w:rsidR="005A7036" w:rsidRDefault="005A7036" w:rsidP="00E219EE">
      <w:pPr>
        <w:spacing w:after="0" w:line="240" w:lineRule="auto"/>
        <w:rPr>
          <w:rFonts w:cs="Times New Roman"/>
          <w:szCs w:val="28"/>
        </w:rPr>
      </w:pPr>
    </w:p>
    <w:p w:rsidR="00C73E33" w:rsidRDefault="00067C99" w:rsidP="00E219EE">
      <w:pPr>
        <w:spacing w:after="0" w:line="240" w:lineRule="auto"/>
      </w:pPr>
      <w:bookmarkStart w:id="0" w:name="_GoBack"/>
      <w:bookmarkEnd w:id="0"/>
    </w:p>
    <w:sectPr w:rsidR="00C73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BD2E50"/>
    <w:multiLevelType w:val="hybridMultilevel"/>
    <w:tmpl w:val="BB5E78A0"/>
    <w:lvl w:ilvl="0" w:tplc="364A2BA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962774"/>
    <w:multiLevelType w:val="hybridMultilevel"/>
    <w:tmpl w:val="37D08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642"/>
    <w:rsid w:val="00067C99"/>
    <w:rsid w:val="000E0F61"/>
    <w:rsid w:val="002400DC"/>
    <w:rsid w:val="00345B58"/>
    <w:rsid w:val="00435DBD"/>
    <w:rsid w:val="00460DA5"/>
    <w:rsid w:val="005A7036"/>
    <w:rsid w:val="005D6642"/>
    <w:rsid w:val="00832856"/>
    <w:rsid w:val="009A1EA9"/>
    <w:rsid w:val="00AD053A"/>
    <w:rsid w:val="00B3223B"/>
    <w:rsid w:val="00B856B5"/>
    <w:rsid w:val="00E219EE"/>
    <w:rsid w:val="00E7068E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BC7E7"/>
  <w15:chartTrackingRefBased/>
  <w15:docId w15:val="{7C421D16-9C09-429A-AD19-89BD5B26C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9E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9EE"/>
    <w:pPr>
      <w:spacing w:after="0" w:line="240" w:lineRule="auto"/>
      <w:ind w:left="720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39"/>
    <w:rsid w:val="005A7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5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 Закевосян</dc:creator>
  <cp:keywords/>
  <dc:description/>
  <cp:lastModifiedBy>Лещинский Дмитрий Дмитриевич</cp:lastModifiedBy>
  <cp:revision>6</cp:revision>
  <dcterms:created xsi:type="dcterms:W3CDTF">2017-12-14T09:41:00Z</dcterms:created>
  <dcterms:modified xsi:type="dcterms:W3CDTF">2018-06-26T12:13:00Z</dcterms:modified>
</cp:coreProperties>
</file>