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555EE1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механизма и результатов</w:t>
      </w: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8" w:rsidRDefault="00817358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P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4E6151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1376">
        <w:rPr>
          <w:rFonts w:ascii="Times New Roman" w:hAnsi="Times New Roman" w:cs="Times New Roman"/>
          <w:b/>
          <w:sz w:val="32"/>
          <w:szCs w:val="32"/>
        </w:rPr>
        <w:t xml:space="preserve">Мониторинг эффективности закупок </w:t>
      </w:r>
    </w:p>
    <w:p w:rsidR="00611376" w:rsidRDefault="004E6151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1376">
        <w:rPr>
          <w:rFonts w:ascii="Times New Roman" w:hAnsi="Times New Roman" w:cs="Times New Roman"/>
          <w:b/>
          <w:sz w:val="32"/>
          <w:szCs w:val="32"/>
        </w:rPr>
        <w:t xml:space="preserve">товаров, работ, услуг </w:t>
      </w:r>
      <w:proofErr w:type="gramStart"/>
      <w:r w:rsidRPr="00611376">
        <w:rPr>
          <w:rFonts w:ascii="Times New Roman" w:hAnsi="Times New Roman" w:cs="Times New Roman"/>
          <w:b/>
          <w:sz w:val="32"/>
          <w:szCs w:val="32"/>
        </w:rPr>
        <w:t>для</w:t>
      </w:r>
      <w:proofErr w:type="gramEnd"/>
      <w:r w:rsidRPr="00611376">
        <w:rPr>
          <w:rFonts w:ascii="Times New Roman" w:hAnsi="Times New Roman" w:cs="Times New Roman"/>
          <w:b/>
          <w:sz w:val="32"/>
          <w:szCs w:val="32"/>
        </w:rPr>
        <w:t xml:space="preserve"> государственных </w:t>
      </w:r>
    </w:p>
    <w:p w:rsidR="004E6151" w:rsidRPr="00611376" w:rsidRDefault="004E6151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1376">
        <w:rPr>
          <w:rFonts w:ascii="Times New Roman" w:hAnsi="Times New Roman" w:cs="Times New Roman"/>
          <w:b/>
          <w:sz w:val="32"/>
          <w:szCs w:val="32"/>
        </w:rPr>
        <w:t>и муниципальных нужд города Севастополя</w:t>
      </w:r>
    </w:p>
    <w:p w:rsidR="004E6151" w:rsidRDefault="004E6151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4"/>
      </w:tblGrid>
      <w:tr w:rsidR="00611376" w:rsidTr="00E96C7E">
        <w:tc>
          <w:tcPr>
            <w:tcW w:w="8897" w:type="dxa"/>
          </w:tcPr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1. Нормативно правовые акты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2. Правила осуществления мониторинга эффективности закупок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3. Методика оценки эффективности закупок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4. Оценка осуществления закупочных процедур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………………………….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5. Исполнение требований законодательства о закупках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76">
              <w:rPr>
                <w:rFonts w:ascii="Times New Roman" w:hAnsi="Times New Roman" w:cs="Times New Roman"/>
                <w:sz w:val="28"/>
                <w:szCs w:val="28"/>
              </w:rPr>
              <w:t>6. Исполнение контрактов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…………………………………………………..</w:t>
            </w:r>
          </w:p>
          <w:p w:rsidR="00E96C7E" w:rsidRDefault="00E96C7E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Default="00E96C7E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7. Оценка профессионализма заказчиков и обеспеченности квалифицированными кадрами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……………………………………………..</w:t>
            </w:r>
          </w:p>
          <w:p w:rsidR="00E96C7E" w:rsidRDefault="00E96C7E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  <w:p w:rsidR="00611376" w:rsidRPr="00611376" w:rsidRDefault="00611376" w:rsidP="00611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376" w:rsidRPr="00611376" w:rsidRDefault="00E96C7E" w:rsidP="006113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11376" w:rsidRPr="0061137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w:anchor="P68" w:history="1">
              <w:r w:rsidR="00611376" w:rsidRPr="00611376">
                <w:rPr>
                  <w:rFonts w:ascii="Times New Roman" w:hAnsi="Times New Roman" w:cs="Times New Roman"/>
                  <w:sz w:val="28"/>
                  <w:szCs w:val="28"/>
                </w:rPr>
                <w:t>Требования</w:t>
              </w:r>
            </w:hyperlink>
            <w:r w:rsidR="00611376" w:rsidRPr="00611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35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11376" w:rsidRPr="006113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207F9">
              <w:rPr>
                <w:rFonts w:ascii="Times New Roman" w:hAnsi="Times New Roman" w:cs="Times New Roman"/>
                <w:sz w:val="28"/>
                <w:szCs w:val="28"/>
              </w:rPr>
              <w:t>орядку подготовки аналитических от</w:t>
            </w:r>
            <w:r w:rsidR="00611376" w:rsidRPr="00611376">
              <w:rPr>
                <w:rFonts w:ascii="Times New Roman" w:hAnsi="Times New Roman" w:cs="Times New Roman"/>
                <w:sz w:val="28"/>
                <w:szCs w:val="28"/>
              </w:rPr>
              <w:t>четов</w:t>
            </w:r>
            <w:r w:rsidR="00C207F9">
              <w:rPr>
                <w:rFonts w:ascii="Times New Roman" w:hAnsi="Times New Roman" w:cs="Times New Roman"/>
                <w:sz w:val="28"/>
                <w:szCs w:val="28"/>
              </w:rPr>
              <w:t>…………….</w:t>
            </w:r>
          </w:p>
          <w:p w:rsidR="00611376" w:rsidRDefault="00611376" w:rsidP="00A64A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4" w:type="dxa"/>
          </w:tcPr>
          <w:p w:rsidR="00611376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C7E" w:rsidRPr="00E96C7E" w:rsidRDefault="00E96C7E" w:rsidP="00A64A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C7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1D23" w:rsidRDefault="00DB1D23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AEF" w:rsidRDefault="006B1AEF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AEF" w:rsidRDefault="006B1AEF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1376" w:rsidRDefault="00611376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A43" w:rsidRPr="00611376" w:rsidRDefault="00A64A43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Нормативно правовые акты</w:t>
      </w:r>
    </w:p>
    <w:p w:rsidR="00A64A43" w:rsidRPr="00A64A43" w:rsidRDefault="00A64A43" w:rsidP="00A64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056" w:rsidRPr="00DC080D" w:rsidRDefault="00031927" w:rsidP="00990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1E3">
        <w:rPr>
          <w:rFonts w:ascii="Times New Roman" w:hAnsi="Times New Roman" w:cs="Times New Roman"/>
          <w:sz w:val="28"/>
          <w:szCs w:val="28"/>
        </w:rPr>
        <w:t>С 1 января 2017</w:t>
      </w:r>
      <w:r w:rsidR="008634A7">
        <w:rPr>
          <w:rFonts w:ascii="Times New Roman" w:hAnsi="Times New Roman" w:cs="Times New Roman"/>
          <w:sz w:val="28"/>
          <w:szCs w:val="28"/>
        </w:rPr>
        <w:t xml:space="preserve"> года вступает в силу статья 97 Мониторинг закупок </w:t>
      </w:r>
      <w:r w:rsidRPr="000601E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0601E3" w:rsidRPr="000601E3">
        <w:rPr>
          <w:rFonts w:ascii="Times New Roman" w:hAnsi="Times New Roman" w:cs="Times New Roman"/>
          <w:sz w:val="28"/>
          <w:szCs w:val="28"/>
        </w:rPr>
        <w:t xml:space="preserve">от 05.04.2013 </w:t>
      </w:r>
      <w:r w:rsidRPr="000601E3">
        <w:rPr>
          <w:rFonts w:ascii="Times New Roman" w:hAnsi="Times New Roman" w:cs="Times New Roman"/>
          <w:sz w:val="28"/>
          <w:szCs w:val="28"/>
        </w:rPr>
        <w:t>№ 44-ФЗ "О контрактной системе в сфере закупок товаров, работ, услуг для обеспечения государственных и муниципальных нужд" (далее</w:t>
      </w:r>
      <w:r w:rsidRPr="00DC080D">
        <w:rPr>
          <w:rFonts w:ascii="Times New Roman" w:hAnsi="Times New Roman" w:cs="Times New Roman"/>
          <w:sz w:val="28"/>
          <w:szCs w:val="28"/>
        </w:rPr>
        <w:t xml:space="preserve"> Федеральный закон 44-ФЗ).</w:t>
      </w:r>
    </w:p>
    <w:p w:rsidR="00990736" w:rsidRPr="00990736" w:rsidRDefault="00031927" w:rsidP="009907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080D">
        <w:rPr>
          <w:rFonts w:ascii="Times New Roman" w:hAnsi="Times New Roman" w:cs="Times New Roman"/>
          <w:b w:val="0"/>
          <w:sz w:val="28"/>
          <w:szCs w:val="28"/>
        </w:rPr>
        <w:t xml:space="preserve">С целью реализации </w:t>
      </w:r>
      <w:r w:rsidR="00990736" w:rsidRPr="00DC080D">
        <w:rPr>
          <w:rFonts w:ascii="Times New Roman" w:hAnsi="Times New Roman" w:cs="Times New Roman"/>
          <w:b w:val="0"/>
          <w:sz w:val="28"/>
          <w:szCs w:val="28"/>
        </w:rPr>
        <w:t>ст. 97 Федерального закона 44-ФЗ Правительством Севастополя 14.07.2016 года было принято постановление №706-ПП «О мониторинге эффективности закупок товаров, работ, услуг для государственных и муниципальных нужд города Севастополя», которым</w:t>
      </w:r>
      <w:r w:rsidR="00990736" w:rsidRPr="00990736">
        <w:rPr>
          <w:rFonts w:ascii="Times New Roman" w:hAnsi="Times New Roman" w:cs="Times New Roman"/>
          <w:b w:val="0"/>
          <w:sz w:val="28"/>
          <w:szCs w:val="28"/>
        </w:rPr>
        <w:t xml:space="preserve"> утверждены:</w:t>
      </w:r>
    </w:p>
    <w:p w:rsidR="00990736" w:rsidRPr="00990736" w:rsidRDefault="00990736" w:rsidP="009907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073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hyperlink w:anchor="P38" w:history="1">
        <w:r w:rsidRPr="00990736">
          <w:rPr>
            <w:rFonts w:ascii="Times New Roman" w:hAnsi="Times New Roman" w:cs="Times New Roman"/>
            <w:b w:val="0"/>
            <w:sz w:val="28"/>
            <w:szCs w:val="28"/>
          </w:rPr>
          <w:t>Правила</w:t>
        </w:r>
      </w:hyperlink>
      <w:r w:rsidRPr="00990736">
        <w:rPr>
          <w:rFonts w:ascii="Times New Roman" w:hAnsi="Times New Roman" w:cs="Times New Roman"/>
          <w:b w:val="0"/>
          <w:sz w:val="28"/>
          <w:szCs w:val="28"/>
        </w:rPr>
        <w:t xml:space="preserve"> осуществления мониторинга эффективности закупок товаров, работ, услуг для государственных и муниципальных нужд города Севастополя;</w:t>
      </w:r>
    </w:p>
    <w:p w:rsidR="00990736" w:rsidRPr="00755C68" w:rsidRDefault="00990736" w:rsidP="009907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073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hyperlink w:anchor="P68" w:history="1">
        <w:r w:rsidRPr="00990736">
          <w:rPr>
            <w:rFonts w:ascii="Times New Roman" w:hAnsi="Times New Roman" w:cs="Times New Roman"/>
            <w:b w:val="0"/>
            <w:sz w:val="28"/>
            <w:szCs w:val="28"/>
          </w:rPr>
          <w:t>Требования</w:t>
        </w:r>
      </w:hyperlink>
      <w:r w:rsidRPr="00990736">
        <w:rPr>
          <w:rFonts w:ascii="Times New Roman" w:hAnsi="Times New Roman" w:cs="Times New Roman"/>
          <w:b w:val="0"/>
          <w:sz w:val="28"/>
          <w:szCs w:val="28"/>
        </w:rPr>
        <w:t xml:space="preserve"> к содержанию и порядку подготовки сводного аналитического отчета, формируемого по результатам осуществления мониторинга закупок товаров, работ, услуг для обеспечения государственных </w:t>
      </w:r>
      <w:r w:rsidRPr="00755C68">
        <w:rPr>
          <w:rFonts w:ascii="Times New Roman" w:hAnsi="Times New Roman" w:cs="Times New Roman"/>
          <w:b w:val="0"/>
          <w:sz w:val="28"/>
          <w:szCs w:val="28"/>
        </w:rPr>
        <w:t>и муниципальных нужд города Севастополя</w:t>
      </w:r>
    </w:p>
    <w:p w:rsidR="003A4E7B" w:rsidRPr="001B359E" w:rsidRDefault="003A4E7B" w:rsidP="003A4E7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07F" w:rsidRDefault="003A4E7B" w:rsidP="00990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01.01.2017 года м</w:t>
      </w:r>
      <w:r w:rsidR="001529E2">
        <w:rPr>
          <w:rFonts w:ascii="Times New Roman" w:hAnsi="Times New Roman" w:cs="Times New Roman"/>
          <w:sz w:val="28"/>
          <w:szCs w:val="28"/>
        </w:rPr>
        <w:t xml:space="preserve">ониторинг эффективности закупок </w:t>
      </w:r>
      <w:r w:rsidR="00076EE7">
        <w:rPr>
          <w:rFonts w:ascii="Times New Roman" w:hAnsi="Times New Roman" w:cs="Times New Roman"/>
          <w:sz w:val="28"/>
          <w:szCs w:val="28"/>
        </w:rPr>
        <w:t>обеспечивает регулятор контрактной системы в сфере закупок</w:t>
      </w:r>
      <w:r w:rsidR="001529E2">
        <w:rPr>
          <w:rFonts w:ascii="Times New Roman" w:hAnsi="Times New Roman" w:cs="Times New Roman"/>
          <w:sz w:val="28"/>
          <w:szCs w:val="28"/>
        </w:rPr>
        <w:t xml:space="preserve"> </w:t>
      </w:r>
      <w:r w:rsidR="00076EE7" w:rsidRPr="00990736">
        <w:rPr>
          <w:rFonts w:ascii="Times New Roman" w:hAnsi="Times New Roman" w:cs="Times New Roman"/>
          <w:sz w:val="28"/>
          <w:szCs w:val="28"/>
        </w:rPr>
        <w:t xml:space="preserve">товаров, работ, услуг для обеспечения государственных </w:t>
      </w:r>
      <w:r w:rsidR="00076EE7" w:rsidRPr="00755C68">
        <w:rPr>
          <w:rFonts w:ascii="Times New Roman" w:hAnsi="Times New Roman" w:cs="Times New Roman"/>
          <w:sz w:val="28"/>
          <w:szCs w:val="28"/>
        </w:rPr>
        <w:t>и муниципальных нужд города Севастополя</w:t>
      </w:r>
      <w:r w:rsidR="00076EE7">
        <w:rPr>
          <w:rFonts w:ascii="Times New Roman" w:hAnsi="Times New Roman" w:cs="Times New Roman"/>
          <w:sz w:val="28"/>
          <w:szCs w:val="28"/>
        </w:rPr>
        <w:t xml:space="preserve"> - </w:t>
      </w:r>
      <w:r w:rsidR="001529E2">
        <w:rPr>
          <w:rFonts w:ascii="Times New Roman" w:hAnsi="Times New Roman" w:cs="Times New Roman"/>
          <w:sz w:val="28"/>
          <w:szCs w:val="28"/>
        </w:rPr>
        <w:t>Департамент экономики города Севастополя.</w:t>
      </w:r>
    </w:p>
    <w:p w:rsidR="00E10C2A" w:rsidRDefault="00E10C2A" w:rsidP="00990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C2A" w:rsidRPr="00611376" w:rsidRDefault="00E10C2A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Правила осуществления мониторинга эффективности закупок</w:t>
      </w:r>
    </w:p>
    <w:p w:rsidR="00E10C2A" w:rsidRDefault="00E10C2A" w:rsidP="00E10C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B7B" w:rsidRDefault="006A09C5" w:rsidP="00990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42BC8" w:rsidRPr="00B33C55">
        <w:rPr>
          <w:rFonts w:ascii="Times New Roman" w:hAnsi="Times New Roman" w:cs="Times New Roman"/>
          <w:sz w:val="28"/>
          <w:szCs w:val="28"/>
        </w:rPr>
        <w:t xml:space="preserve">ониторинг эффективности закупок осуществляется на постоянной основе посредством сбора, обобщения, систематизации и оценки </w:t>
      </w:r>
      <w:r w:rsidR="00342BC8" w:rsidRPr="00083976">
        <w:rPr>
          <w:rFonts w:ascii="Times New Roman" w:hAnsi="Times New Roman" w:cs="Times New Roman"/>
          <w:sz w:val="28"/>
          <w:szCs w:val="28"/>
        </w:rPr>
        <w:t>информации</w:t>
      </w:r>
      <w:r w:rsidR="00954B7B">
        <w:rPr>
          <w:rFonts w:ascii="Times New Roman" w:hAnsi="Times New Roman" w:cs="Times New Roman"/>
          <w:sz w:val="28"/>
          <w:szCs w:val="28"/>
        </w:rPr>
        <w:t>:</w:t>
      </w:r>
    </w:p>
    <w:p w:rsidR="00954B7B" w:rsidRDefault="00954B7B" w:rsidP="00FC0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42BC8" w:rsidRPr="00083976">
        <w:rPr>
          <w:rFonts w:ascii="Times New Roman" w:hAnsi="Times New Roman" w:cs="Times New Roman"/>
          <w:sz w:val="28"/>
          <w:szCs w:val="28"/>
        </w:rPr>
        <w:t xml:space="preserve"> из </w:t>
      </w:r>
      <w:r w:rsidR="00B423FF">
        <w:rPr>
          <w:rFonts w:ascii="Times New Roman" w:hAnsi="Times New Roman" w:cs="Times New Roman"/>
          <w:sz w:val="28"/>
          <w:szCs w:val="28"/>
        </w:rPr>
        <w:t>Единой информационной системы</w:t>
      </w:r>
      <w:r w:rsidR="00342BC8" w:rsidRPr="00083976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4B7B" w:rsidRDefault="00954B7B" w:rsidP="00FC0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формируемой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</w:t>
      </w:r>
      <w:r w:rsidR="00B423FF">
        <w:rPr>
          <w:rFonts w:ascii="Times New Roman" w:hAnsi="Times New Roman" w:cs="Times New Roman"/>
          <w:sz w:val="28"/>
          <w:szCs w:val="28"/>
        </w:rPr>
        <w:t>рограммном комплексе</w:t>
      </w:r>
      <w:r>
        <w:rPr>
          <w:rFonts w:ascii="Times New Roman" w:hAnsi="Times New Roman" w:cs="Times New Roman"/>
          <w:sz w:val="28"/>
          <w:szCs w:val="28"/>
        </w:rPr>
        <w:t xml:space="preserve"> «Региональная контрактная система»;</w:t>
      </w:r>
    </w:p>
    <w:p w:rsidR="00954B7B" w:rsidRDefault="00954B7B" w:rsidP="00FC0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2BC8" w:rsidRPr="00083976">
        <w:rPr>
          <w:rFonts w:ascii="Times New Roman" w:hAnsi="Times New Roman" w:cs="Times New Roman"/>
          <w:sz w:val="28"/>
          <w:szCs w:val="28"/>
        </w:rPr>
        <w:t>предоставляемой заказчиками</w:t>
      </w:r>
      <w:r w:rsidR="00B33C55" w:rsidRPr="00083976">
        <w:rPr>
          <w:rFonts w:ascii="Times New Roman" w:hAnsi="Times New Roman" w:cs="Times New Roman"/>
          <w:sz w:val="28"/>
          <w:szCs w:val="28"/>
        </w:rPr>
        <w:t xml:space="preserve"> города Севастополя</w:t>
      </w:r>
      <w:r w:rsidR="00342BC8" w:rsidRPr="00083976">
        <w:rPr>
          <w:rFonts w:ascii="Times New Roman" w:hAnsi="Times New Roman" w:cs="Times New Roman"/>
          <w:sz w:val="28"/>
          <w:szCs w:val="28"/>
        </w:rPr>
        <w:t xml:space="preserve">, осуществляющими закупки товаров, работ, услуг в соответствии с Федеральным </w:t>
      </w:r>
      <w:hyperlink r:id="rId8" w:history="1">
        <w:r w:rsidR="00342BC8" w:rsidRPr="0008397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33C55" w:rsidRPr="00083976">
        <w:rPr>
          <w:rFonts w:ascii="Times New Roman" w:hAnsi="Times New Roman" w:cs="Times New Roman"/>
          <w:sz w:val="28"/>
          <w:szCs w:val="28"/>
        </w:rPr>
        <w:t xml:space="preserve"> 44-ФЗ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4B7B" w:rsidRDefault="00954B7B" w:rsidP="00336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2BC8" w:rsidRPr="00083976">
        <w:rPr>
          <w:rFonts w:ascii="Times New Roman" w:hAnsi="Times New Roman" w:cs="Times New Roman"/>
          <w:sz w:val="28"/>
          <w:szCs w:val="28"/>
        </w:rPr>
        <w:t>данных статистической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2BC8" w:rsidRPr="00083976" w:rsidRDefault="00954B7B" w:rsidP="00336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3976" w:rsidRPr="00083976">
        <w:rPr>
          <w:rFonts w:ascii="Times New Roman" w:hAnsi="Times New Roman" w:cs="Times New Roman"/>
          <w:sz w:val="28"/>
          <w:szCs w:val="28"/>
        </w:rPr>
        <w:t>иных открытых источников информации</w:t>
      </w:r>
      <w:r w:rsidR="00B33C55" w:rsidRPr="00083976">
        <w:rPr>
          <w:rFonts w:ascii="Times New Roman" w:hAnsi="Times New Roman" w:cs="Times New Roman"/>
          <w:sz w:val="28"/>
          <w:szCs w:val="28"/>
        </w:rPr>
        <w:t>.</w:t>
      </w:r>
    </w:p>
    <w:p w:rsidR="00B423FF" w:rsidRDefault="00B423FF" w:rsidP="00FA30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67AD" w:rsidRPr="008E21C7" w:rsidRDefault="00D87C3C" w:rsidP="008E2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1C7">
        <w:rPr>
          <w:rFonts w:ascii="Times New Roman" w:hAnsi="Times New Roman" w:cs="Times New Roman"/>
          <w:sz w:val="28"/>
          <w:szCs w:val="28"/>
        </w:rPr>
        <w:t xml:space="preserve">В ходе мониторинга проводится оценка закупочной деятельности </w:t>
      </w:r>
      <w:r w:rsidR="008E21C7">
        <w:rPr>
          <w:rFonts w:ascii="Times New Roman" w:hAnsi="Times New Roman" w:cs="Times New Roman"/>
          <w:sz w:val="28"/>
          <w:szCs w:val="28"/>
        </w:rPr>
        <w:t>заказчиков</w:t>
      </w:r>
      <w:r w:rsidRPr="008E21C7">
        <w:rPr>
          <w:rFonts w:ascii="Times New Roman" w:hAnsi="Times New Roman" w:cs="Times New Roman"/>
          <w:sz w:val="28"/>
          <w:szCs w:val="28"/>
        </w:rPr>
        <w:t xml:space="preserve"> по </w:t>
      </w:r>
      <w:r w:rsidR="001005C2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8E21C7">
        <w:rPr>
          <w:rFonts w:ascii="Times New Roman" w:hAnsi="Times New Roman" w:cs="Times New Roman"/>
          <w:sz w:val="28"/>
          <w:szCs w:val="28"/>
        </w:rPr>
        <w:t>показателям</w:t>
      </w:r>
      <w:r w:rsidR="008E21C7">
        <w:rPr>
          <w:rFonts w:ascii="Times New Roman" w:hAnsi="Times New Roman" w:cs="Times New Roman"/>
          <w:sz w:val="28"/>
          <w:szCs w:val="28"/>
        </w:rPr>
        <w:t>:</w:t>
      </w:r>
    </w:p>
    <w:p w:rsidR="00930831" w:rsidRPr="00930831" w:rsidRDefault="00930831" w:rsidP="009308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831">
        <w:rPr>
          <w:rFonts w:ascii="Times New Roman" w:hAnsi="Times New Roman" w:cs="Times New Roman"/>
          <w:sz w:val="28"/>
          <w:szCs w:val="28"/>
        </w:rPr>
        <w:t>- осуществление закупочных процедур;</w:t>
      </w:r>
    </w:p>
    <w:p w:rsidR="00930831" w:rsidRPr="00930831" w:rsidRDefault="00930831" w:rsidP="009308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831">
        <w:rPr>
          <w:rFonts w:ascii="Times New Roman" w:hAnsi="Times New Roman" w:cs="Times New Roman"/>
          <w:sz w:val="28"/>
          <w:szCs w:val="28"/>
        </w:rPr>
        <w:t>- исполнение требований законодательства о закупках;</w:t>
      </w:r>
    </w:p>
    <w:p w:rsidR="00930831" w:rsidRPr="00930831" w:rsidRDefault="00930831" w:rsidP="009308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831">
        <w:rPr>
          <w:rFonts w:ascii="Times New Roman" w:hAnsi="Times New Roman" w:cs="Times New Roman"/>
          <w:sz w:val="28"/>
          <w:szCs w:val="28"/>
        </w:rPr>
        <w:t>- исполнение контрактов;</w:t>
      </w:r>
    </w:p>
    <w:p w:rsidR="00930831" w:rsidRPr="00930831" w:rsidRDefault="00930831" w:rsidP="009308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831">
        <w:rPr>
          <w:rFonts w:ascii="Times New Roman" w:hAnsi="Times New Roman" w:cs="Times New Roman"/>
          <w:sz w:val="28"/>
          <w:szCs w:val="28"/>
        </w:rPr>
        <w:t xml:space="preserve">- профессионализм заказчиков и обеспечение квалифицированными </w:t>
      </w:r>
      <w:r w:rsidRPr="00930831">
        <w:rPr>
          <w:rFonts w:ascii="Times New Roman" w:hAnsi="Times New Roman" w:cs="Times New Roman"/>
          <w:sz w:val="28"/>
          <w:szCs w:val="28"/>
        </w:rPr>
        <w:lastRenderedPageBreak/>
        <w:t>кадрами.</w:t>
      </w:r>
    </w:p>
    <w:p w:rsidR="003563FB" w:rsidRPr="00000F68" w:rsidRDefault="003563FB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A255CC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630424</wp:posOffset>
                </wp:positionH>
                <wp:positionV relativeFrom="paragraph">
                  <wp:posOffset>10423</wp:posOffset>
                </wp:positionV>
                <wp:extent cx="4768543" cy="2857531"/>
                <wp:effectExtent l="38100" t="38100" r="0" b="11430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8543" cy="2857531"/>
                          <a:chOff x="0" y="0"/>
                          <a:chExt cx="4768543" cy="2857531"/>
                        </a:xfrm>
                      </wpg:grpSpPr>
                      <wps:wsp>
                        <wps:cNvPr id="1" name="Поле 1"/>
                        <wps:cNvSpPr txBox="1"/>
                        <wps:spPr>
                          <a:xfrm>
                            <a:off x="0" y="2317531"/>
                            <a:ext cx="3240000" cy="540000"/>
                          </a:xfrm>
                          <a:prstGeom prst="rect">
                            <a:avLst/>
                          </a:prstGeom>
                          <a:solidFill>
                            <a:srgbClr val="FF99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sx="102000" sy="102000" algn="tl" rotWithShape="0">
                              <a:schemeClr val="tx1">
                                <a:lumMod val="85000"/>
                                <a:lumOff val="15000"/>
                                <a:alpha val="40000"/>
                              </a:schemeClr>
                            </a:outerShdw>
                          </a:effec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00F68">
                                <w:rPr>
                                  <w:sz w:val="24"/>
                                  <w:szCs w:val="24"/>
                                </w:rPr>
                                <w:t>профессионализм заказчиков и обеспечение квалифицированными кадрами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1489841" y="496614"/>
                            <a:ext cx="291465" cy="2755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00F68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оле 6"/>
                        <wps:cNvSpPr txBox="1"/>
                        <wps:spPr>
                          <a:xfrm>
                            <a:off x="1489841" y="2033751"/>
                            <a:ext cx="291465" cy="2755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00F68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1489841" y="1277007"/>
                            <a:ext cx="291465" cy="2755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00F68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оле 2"/>
                        <wps:cNvSpPr txBox="1"/>
                        <wps:spPr>
                          <a:xfrm>
                            <a:off x="173420" y="1552903"/>
                            <a:ext cx="2880000" cy="540000"/>
                          </a:xfrm>
                          <a:prstGeom prst="rect">
                            <a:avLst/>
                          </a:prstGeom>
                          <a:solidFill>
                            <a:srgbClr val="66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sx="102000" sy="102000" algn="tl" rotWithShape="0">
                              <a:schemeClr val="tx1">
                                <a:lumMod val="85000"/>
                                <a:lumOff val="15000"/>
                                <a:alpha val="4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00F68">
                                <w:rPr>
                                  <w:sz w:val="24"/>
                                  <w:szCs w:val="24"/>
                                </w:rPr>
                                <w:t>исполнение контрактов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оле 3"/>
                        <wps:cNvSpPr txBox="1"/>
                        <wps:spPr>
                          <a:xfrm>
                            <a:off x="346841" y="772510"/>
                            <a:ext cx="2520000" cy="540000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sx="102000" sy="102000" algn="tl" rotWithShape="0">
                              <a:schemeClr val="tx1">
                                <a:lumMod val="85000"/>
                                <a:lumOff val="15000"/>
                                <a:alpha val="4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00F68">
                                <w:rPr>
                                  <w:sz w:val="24"/>
                                  <w:szCs w:val="24"/>
                                </w:rPr>
                                <w:t>исполнение требований законодательства о закупках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авая фигурная скобка 8"/>
                        <wps:cNvSpPr/>
                        <wps:spPr>
                          <a:xfrm>
                            <a:off x="3413234" y="0"/>
                            <a:ext cx="343535" cy="2856865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3838903" y="1150883"/>
                            <a:ext cx="929640" cy="4965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36C2" w:rsidRPr="00A936C2" w:rsidRDefault="00A936C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A936C2">
                                <w:rPr>
                                  <w:sz w:val="24"/>
                                  <w:szCs w:val="24"/>
                                </w:rPr>
                                <w:t>Рейтинг заказчика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оле 4"/>
                        <wps:cNvSpPr txBox="1"/>
                        <wps:spPr>
                          <a:xfrm>
                            <a:off x="520262" y="0"/>
                            <a:ext cx="2159635" cy="539750"/>
                          </a:xfrm>
                          <a:prstGeom prst="rect">
                            <a:avLst/>
                          </a:prstGeom>
                          <a:solidFill>
                            <a:srgbClr val="FFFF66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sx="102000" sy="102000" algn="tl" rotWithShape="0">
                              <a:schemeClr val="tx1">
                                <a:alpha val="4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000F68" w:rsidRPr="00000F68" w:rsidRDefault="00000F68" w:rsidP="00000F68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000F68">
                                <w:rPr>
                                  <w:sz w:val="24"/>
                                  <w:szCs w:val="24"/>
                                </w:rPr>
                                <w:t>осуществление закупочных процедур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" o:spid="_x0000_s1026" style="position:absolute;left:0;text-align:left;margin-left:49.65pt;margin-top:.8pt;width:375.5pt;height:225pt;z-index:251676672" coordsize="47685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7" type="#_x0000_t202" style="position:absolute;top:23175;width:324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tmsEA&#10;AADaAAAADwAAAGRycy9kb3ducmV2LnhtbERPTYvCMBC9L/gfwgje1lQPy1qNsgqWPXhZq6K3oRnb&#10;ss2kJNHWf2+EhT0Nj/c5i1VvGnEn52vLCibjBARxYXXNpYJDvn3/BOEDssbGMil4kIfVcvC2wFTb&#10;jn/ovg+liCHsU1RQhdCmUvqiIoN+bFviyF2tMxgidKXUDrsYbho5TZIPabDm2FBhS5uKit/9zSg4&#10;lbvunN+O2/UxcxTy2ekyyzKlRsP+aw4iUB/+xX/ubx3nw+uV15X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s7ZrBAAAA2gAAAA8AAAAAAAAAAAAAAAAAmAIAAGRycy9kb3du&#10;cmV2LnhtbFBLBQYAAAAABAAEAPUAAACGAwAAAAA=&#10;" fillcolor="#f9f" strokeweight=".5pt">
                  <v:shadow on="t" type="perspective" color="#272727 [2749]" opacity="26214f" origin="-.5,-.5" offset=".74836mm,.74836mm" matrix="66847f,,,66847f"/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000F68">
                          <w:rPr>
                            <w:sz w:val="24"/>
                            <w:szCs w:val="24"/>
                          </w:rPr>
                          <w:t>профессионализм заказчиков и обеспечение квалифицированными кадрами</w:t>
                        </w:r>
                      </w:p>
                    </w:txbxContent>
                  </v:textbox>
                </v:shape>
                <v:shape id="Поле 5" o:spid="_x0000_s1028" type="#_x0000_t202" style="position:absolute;left:14898;top:4966;width:2915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XbcAA&#10;AADaAAAADwAAAGRycy9kb3ducmV2LnhtbESPS6vCMBSE94L/IRzBnaZXfNFrFBEVdecDvMtDc25b&#10;bE5KE2v990YQXA4z8w0zWzSmEDVVLres4KcfgSBOrM45VXA5b3pTEM4jaywsk4InOVjM260Zxto+&#10;+Ej1yaciQNjFqCDzvoyldElGBl3flsTB+7eVQR9klUpd4SPATSEHUTSWBnMOCxmWtMoouZ3uRsFw&#10;yvVt/3cw13zl1sZOBldcb5XqdprlLwhPjf+GP+2dVjCC95Vw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xXbcAAAADaAAAADwAAAAAAAAAAAAAAAACYAgAAZHJzL2Rvd25y&#10;ZXYueG1sUEsFBgAAAAAEAAQA9QAAAIUDAAAAAA==&#10;" fillcolor="window" stroked="f" strokeweight=".5pt"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000F68">
                          <w:rPr>
                            <w:sz w:val="28"/>
                            <w:szCs w:val="28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shape id="Поле 6" o:spid="_x0000_s1029" type="#_x0000_t202" style="position:absolute;left:14898;top:20337;width:2915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4AsQA&#10;AADaAAAADwAAAGRycy9kb3ducmV2LnhtbESPQWvCQBSE7wX/w/KE3nRjD1Kiq4hUqmCwxkKvj+wz&#10;ic2+DbtbE/313YLQ4zAz3zDzZW8acSXna8sKJuMEBHFhdc2lgs/TZvQKwgdkjY1lUnAjD8vF4GmO&#10;qbYdH+mah1JECPsUFVQhtKmUvqjIoB/bljh6Z+sMhihdKbXDLsJNI1+SZCoN1hwXKmxpXVHxnf8Y&#10;BV9d/u4Ou93lo91m98M9z/b0lin1POxXMxCB+vAffrS3WsEU/q7EG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oeALEAAAA2gAAAA8AAAAAAAAAAAAAAAAAmAIAAGRycy9k&#10;b3ducmV2LnhtbFBLBQYAAAAABAAEAPUAAACJAwAAAAA=&#10;" fillcolor="window" stroked="f" strokeweight=".5pt"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000F68">
                          <w:rPr>
                            <w:sz w:val="28"/>
                            <w:szCs w:val="28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shape id="Поле 7" o:spid="_x0000_s1030" type="#_x0000_t202" style="position:absolute;left:14898;top:12770;width:2915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TdmcQA&#10;AADaAAAADwAAAGRycy9kb3ducmV2LnhtbESPQWvCQBSE7wX/w/KE3urGHtoSXUWkpQoNahS8PrLP&#10;JJp9G3a3JvXXdwsFj8PMfMNM571pxJWcry0rGI8SEMSF1TWXCg77j6c3ED4ga2wsk4If8jCfDR6m&#10;mGrb8Y6ueShFhLBPUUEVQptK6YuKDPqRbYmjd7LOYIjSlVI77CLcNPI5SV6kwZrjQoUtLSsqLvm3&#10;UXDs8k+3Wa/P23aV3Ta3PPui90ypx2G/mIAI1Id7+L+90gpe4e9KvAF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k3ZnEAAAA2gAAAA8AAAAAAAAAAAAAAAAAmAIAAGRycy9k&#10;b3ducmV2LnhtbFBLBQYAAAAABAAEAPUAAACJAwAAAAA=&#10;" fillcolor="window" stroked="f" strokeweight=".5pt"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000F68">
                          <w:rPr>
                            <w:sz w:val="28"/>
                            <w:szCs w:val="28"/>
                            <w:lang w:val="en-US"/>
                          </w:rPr>
                          <w:t>+</w:t>
                        </w:r>
                      </w:p>
                    </w:txbxContent>
                  </v:textbox>
                </v:shape>
                <v:shape id="Поле 2" o:spid="_x0000_s1031" type="#_x0000_t202" style="position:absolute;left:1734;top:15529;width:288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TZwMQA&#10;AADaAAAADwAAAGRycy9kb3ducmV2LnhtbESP3WrCQBSE7wt9h+UUelc3piAxuooKgtBSMJaCd4fs&#10;aX6aPRuyq0ne3i0IXg4z8w2zXA+mEVfqXGVZwXQSgSDOra64UPB92r8lIJxH1thYJgUjOVivnp+W&#10;mGrb85GumS9EgLBLUUHpfZtK6fKSDLqJbYmD92s7gz7IrpC6wz7ATSPjKJpJgxWHhRJb2pWU/2UX&#10;o+DQfv3MP8b3bSGTc82fdXyqc6PU68uwWYDwNPhH+N4+aAUx/F8JN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E2cDEAAAA2gAAAA8AAAAAAAAAAAAAAAAAmAIAAGRycy9k&#10;b3ducmV2LnhtbFBLBQYAAAAABAAEAPUAAACJAwAAAAA=&#10;" fillcolor="#6ff" strokeweight=".5pt">
                  <v:shadow on="t" type="perspective" color="#272727 [2749]" opacity="26214f" origin="-.5,-.5" offset=".74836mm,.74836mm" matrix="66847f,,,66847f"/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000F68">
                          <w:rPr>
                            <w:sz w:val="24"/>
                            <w:szCs w:val="24"/>
                          </w:rPr>
                          <w:t>исполнение контрактов</w:t>
                        </w:r>
                      </w:p>
                    </w:txbxContent>
                  </v:textbox>
                </v:shape>
                <v:shape id="Поле 3" o:spid="_x0000_s1032" type="#_x0000_t202" style="position:absolute;left:3468;top:7725;width:252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ER8IA&#10;AADaAAAADwAAAGRycy9kb3ducmV2LnhtbESPQWvCQBSE74X+h+UVeqsbUxBJXaUKhUIvNlHo8ZF9&#10;ZoPZtyH7GtN/7xYEj8PMfMOsNpPv1EhDbAMbmM8yUMR1sC03Bg7Vx8sSVBRki11gMvBHETbrx4cV&#10;FjZc+JvGUhqVIBwLNOBE+kLrWDvyGGehJ07eKQweJcmh0XbAS4L7TudZttAeW04LDnvaOarP5a83&#10;MEY/d3nV7rf57lhu5Ue+XCXGPD9N72+ghCa5h2/tT2vgFf6vpBu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ARHwgAAANoAAAAPAAAAAAAAAAAAAAAAAJgCAABkcnMvZG93&#10;bnJldi54bWxQSwUGAAAAAAQABAD1AAAAhwMAAAAA&#10;" fillcolor="#9f9" strokeweight=".5pt">
                  <v:shadow on="t" type="perspective" color="#272727 [2749]" opacity="26214f" origin="-.5,-.5" offset=".74836mm,.74836mm" matrix="66847f,,,66847f"/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000F68">
                          <w:rPr>
                            <w:sz w:val="24"/>
                            <w:szCs w:val="24"/>
                          </w:rPr>
                          <w:t>исполнение требований законодательства о закупках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8" o:spid="_x0000_s1033" type="#_x0000_t88" style="position:absolute;left:34132;width:3435;height:285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/N8MAA&#10;AADaAAAADwAAAGRycy9kb3ducmV2LnhtbERPTYvCMBC9C/sfwix4s+mKiFajuIIoIqjdvXgbmtm2&#10;bDOpTdTqrzcHwePjfU/nranElRpXWlbwFcUgiDOrS84V/P6seiMQziNrrCyTgjs5mM8+OlNMtL3x&#10;ka6pz0UIYZeggsL7OpHSZQUZdJGtiQP3ZxuDPsAml7rBWwg3lezH8VAaLDk0FFjTsqDsP70YBdvV&#10;4Fvyg9P9ojzvxusTDQ7xRanuZ7uYgPDU+rf45d5oBWFruBJu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/N8MAAAADaAAAADwAAAAAAAAAAAAAAAACYAgAAZHJzL2Rvd25y&#10;ZXYueG1sUEsFBgAAAAAEAAQA9QAAAIUDAAAAAA==&#10;" adj="216" strokecolor="black [3213]" strokeweight="1pt"/>
                <v:shape id="Поле 9" o:spid="_x0000_s1034" type="#_x0000_t202" style="position:absolute;left:38389;top:11508;width:9296;height:4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<v:textbox>
                    <w:txbxContent>
                      <w:p w:rsidR="00A936C2" w:rsidRPr="00A936C2" w:rsidRDefault="00A936C2">
                        <w:pPr>
                          <w:rPr>
                            <w:sz w:val="24"/>
                            <w:szCs w:val="24"/>
                          </w:rPr>
                        </w:pPr>
                        <w:r w:rsidRPr="00A936C2">
                          <w:rPr>
                            <w:sz w:val="24"/>
                            <w:szCs w:val="24"/>
                          </w:rPr>
                          <w:t>Рейтинг заказчика</w:t>
                        </w:r>
                      </w:p>
                    </w:txbxContent>
                  </v:textbox>
                </v:shape>
                <v:shape id="Поле 4" o:spid="_x0000_s1035" type="#_x0000_t202" style="position:absolute;left:5202;width:21596;height:5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6Gy70A&#10;AADaAAAADwAAAGRycy9kb3ducmV2LnhtbERPW2vCMBR+F/YfwhnsTRPHlFqNIsKgj/Oy97Pm2BSb&#10;k67JbPfvjSD4+PHdV5vBNeJKXag9a5hOFAji0puaKw2n4+c4AxEissHGM2n4pwCb9ctohbnxPe/p&#10;eoiVSCEcctRgY2xzKUNpyWGY+JY4cWffOYwJdpU0HfYp3DXyXam5dFhzarDY0s5SeTn8uTSjUEbZ&#10;r9lPy1NTLL6HfvebbbV+ex22SxCRhvgUP9yF0fAB9yvJD3J9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46Gy70AAADaAAAADwAAAAAAAAAAAAAAAACYAgAAZHJzL2Rvd25yZXYu&#10;eG1sUEsFBgAAAAAEAAQA9QAAAIIDAAAAAA==&#10;" fillcolor="#ff6" strokeweight=".5pt">
                  <v:shadow on="t" type="perspective" color="black [3213]" opacity="26214f" origin="-.5,-.5" offset=".74836mm,.74836mm" matrix="66847f,,,66847f"/>
                  <v:textbox>
                    <w:txbxContent>
                      <w:p w:rsidR="00000F68" w:rsidRPr="00000F68" w:rsidRDefault="00000F68" w:rsidP="00000F6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000F68">
                          <w:rPr>
                            <w:sz w:val="24"/>
                            <w:szCs w:val="24"/>
                          </w:rPr>
                          <w:t>осуществление закупочных процедур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611376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0F68" w:rsidRPr="00000F68" w:rsidRDefault="00000F68" w:rsidP="008E2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33E0" w:rsidRDefault="009133E0" w:rsidP="009A3B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Показатели </w:t>
      </w:r>
      <w:r w:rsidRPr="008E21C7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E21C7">
        <w:rPr>
          <w:rFonts w:ascii="Times New Roman" w:hAnsi="Times New Roman" w:cs="Times New Roman"/>
          <w:sz w:val="28"/>
          <w:szCs w:val="28"/>
        </w:rPr>
        <w:t xml:space="preserve"> закупочной деятельности </w:t>
      </w:r>
      <w:r>
        <w:rPr>
          <w:rFonts w:ascii="Times New Roman" w:hAnsi="Times New Roman" w:cs="Times New Roman"/>
          <w:sz w:val="28"/>
          <w:szCs w:val="28"/>
        </w:rPr>
        <w:t>заказчиков.</w:t>
      </w:r>
    </w:p>
    <w:p w:rsidR="009133E0" w:rsidRPr="009133E0" w:rsidRDefault="009133E0" w:rsidP="009A3B5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563FB" w:rsidRPr="00611376" w:rsidRDefault="003563FB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Методика оценки эффективности закупок</w:t>
      </w:r>
    </w:p>
    <w:p w:rsidR="003563FB" w:rsidRPr="00465D44" w:rsidRDefault="003563FB" w:rsidP="00990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D51" w:rsidRPr="001B359E" w:rsidRDefault="005D24E8" w:rsidP="005D7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1518A">
        <w:rPr>
          <w:rFonts w:ascii="Times New Roman" w:hAnsi="Times New Roman" w:cs="Times New Roman"/>
          <w:sz w:val="28"/>
          <w:szCs w:val="28"/>
        </w:rPr>
        <w:t xml:space="preserve"> целях реализации постановления </w:t>
      </w:r>
      <w:r>
        <w:rPr>
          <w:rFonts w:ascii="Times New Roman" w:hAnsi="Times New Roman" w:cs="Times New Roman"/>
          <w:sz w:val="28"/>
          <w:szCs w:val="28"/>
        </w:rPr>
        <w:t>Правительства Севастополя от 14.07.2016 № 706-ПП «О мониторинге эффективности закупок товаров, работ, услуг для государственных и муниципальных нужд города Севастополя» п</w:t>
      </w:r>
      <w:r w:rsidR="005D7D51" w:rsidRPr="001B359E">
        <w:rPr>
          <w:rFonts w:ascii="Times New Roman" w:hAnsi="Times New Roman" w:cs="Times New Roman"/>
          <w:bCs/>
          <w:sz w:val="28"/>
          <w:szCs w:val="28"/>
        </w:rPr>
        <w:t xml:space="preserve">риказом Управления государственного заказа </w:t>
      </w:r>
      <w:r w:rsidR="005D7D51" w:rsidRPr="001B359E">
        <w:rPr>
          <w:rFonts w:ascii="Times New Roman" w:hAnsi="Times New Roman" w:cs="Times New Roman"/>
          <w:sz w:val="28"/>
          <w:szCs w:val="28"/>
        </w:rPr>
        <w:t>от 06.09.2016 №48 утверждена Методика</w:t>
      </w:r>
      <w:r w:rsidR="005D7D51">
        <w:rPr>
          <w:rFonts w:ascii="Times New Roman" w:hAnsi="Times New Roman" w:cs="Times New Roman"/>
          <w:sz w:val="28"/>
          <w:szCs w:val="28"/>
        </w:rPr>
        <w:t xml:space="preserve"> </w:t>
      </w:r>
      <w:r w:rsidR="005D7D51" w:rsidRPr="001B359E">
        <w:rPr>
          <w:rFonts w:ascii="Times New Roman" w:hAnsi="Times New Roman" w:cs="Times New Roman"/>
          <w:sz w:val="28"/>
          <w:szCs w:val="28"/>
        </w:rPr>
        <w:t>оценки эффективности закупок товаров, работ, услуг для государственных и муниципальных нужд города Севастополя</w:t>
      </w:r>
      <w:r w:rsidR="005D7D51">
        <w:rPr>
          <w:rFonts w:ascii="Times New Roman" w:hAnsi="Times New Roman" w:cs="Times New Roman"/>
          <w:sz w:val="28"/>
          <w:szCs w:val="28"/>
        </w:rPr>
        <w:t>.</w:t>
      </w:r>
    </w:p>
    <w:p w:rsidR="00EB3EA7" w:rsidRDefault="00EB3EA7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5B61" w:rsidRDefault="00D87C3C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Согласно Методик</w:t>
      </w:r>
      <w:r w:rsidR="00621856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4363" w:rsidRPr="001B359E">
        <w:rPr>
          <w:rFonts w:ascii="Times New Roman" w:hAnsi="Times New Roman" w:cs="Times New Roman"/>
          <w:sz w:val="28"/>
          <w:szCs w:val="28"/>
        </w:rPr>
        <w:t xml:space="preserve">оценки эффективности закупок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1421A">
        <w:rPr>
          <w:rFonts w:ascii="Times New Roman" w:hAnsi="Times New Roman" w:cs="Times New Roman"/>
          <w:bCs/>
          <w:sz w:val="28"/>
          <w:szCs w:val="28"/>
        </w:rPr>
        <w:t>убъект</w:t>
      </w:r>
      <w:r w:rsidR="00E1421A">
        <w:rPr>
          <w:rFonts w:ascii="Times New Roman" w:hAnsi="Times New Roman" w:cs="Times New Roman"/>
          <w:bCs/>
          <w:sz w:val="28"/>
          <w:szCs w:val="28"/>
        </w:rPr>
        <w:t>ами</w:t>
      </w:r>
      <w:r w:rsidRPr="00E1421A">
        <w:rPr>
          <w:rFonts w:ascii="Times New Roman" w:hAnsi="Times New Roman" w:cs="Times New Roman"/>
          <w:bCs/>
          <w:sz w:val="28"/>
          <w:szCs w:val="28"/>
        </w:rPr>
        <w:t xml:space="preserve"> закупок</w:t>
      </w:r>
      <w:r w:rsidR="00E1421A">
        <w:rPr>
          <w:rFonts w:ascii="Times New Roman" w:hAnsi="Times New Roman" w:cs="Times New Roman"/>
          <w:bCs/>
          <w:sz w:val="28"/>
          <w:szCs w:val="28"/>
        </w:rPr>
        <w:t xml:space="preserve"> являются</w:t>
      </w:r>
      <w:r w:rsidR="000402C8">
        <w:rPr>
          <w:rFonts w:ascii="Times New Roman" w:hAnsi="Times New Roman" w:cs="Times New Roman"/>
          <w:bCs/>
          <w:sz w:val="28"/>
          <w:szCs w:val="28"/>
        </w:rPr>
        <w:t xml:space="preserve"> заказчики, </w:t>
      </w:r>
      <w:r w:rsidR="000402C8" w:rsidRPr="00E1421A">
        <w:rPr>
          <w:rFonts w:ascii="Times New Roman" w:hAnsi="Times New Roman" w:cs="Times New Roman"/>
          <w:sz w:val="28"/>
          <w:szCs w:val="28"/>
        </w:rPr>
        <w:t>осуществляющие закупки по 44-ФЗ</w:t>
      </w:r>
      <w:r w:rsidR="00EE5B61">
        <w:rPr>
          <w:rFonts w:ascii="Times New Roman" w:hAnsi="Times New Roman" w:cs="Times New Roman"/>
          <w:bCs/>
          <w:sz w:val="28"/>
          <w:szCs w:val="28"/>
        </w:rPr>
        <w:t>:</w:t>
      </w:r>
    </w:p>
    <w:p w:rsidR="00AB4363" w:rsidRDefault="00EE5B61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142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C3C" w:rsidRPr="00E1421A">
        <w:rPr>
          <w:rFonts w:ascii="Times New Roman" w:hAnsi="Times New Roman" w:cs="Times New Roman"/>
          <w:sz w:val="28"/>
          <w:szCs w:val="28"/>
        </w:rPr>
        <w:t>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енные </w:t>
      </w:r>
      <w:r w:rsidR="00AB4363">
        <w:rPr>
          <w:rFonts w:ascii="Times New Roman" w:hAnsi="Times New Roman" w:cs="Times New Roman"/>
          <w:sz w:val="28"/>
          <w:szCs w:val="28"/>
        </w:rPr>
        <w:t>заказчики;</w:t>
      </w:r>
    </w:p>
    <w:p w:rsidR="00EE5B61" w:rsidRDefault="00AB4363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5B61">
        <w:rPr>
          <w:rFonts w:ascii="Times New Roman" w:hAnsi="Times New Roman" w:cs="Times New Roman"/>
          <w:sz w:val="28"/>
          <w:szCs w:val="28"/>
        </w:rPr>
        <w:t>муниципальные заказчики;</w:t>
      </w:r>
    </w:p>
    <w:p w:rsidR="00EE5B61" w:rsidRDefault="00EE5B61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7C3C" w:rsidRPr="00E1421A">
        <w:rPr>
          <w:rFonts w:ascii="Times New Roman" w:hAnsi="Times New Roman" w:cs="Times New Roman"/>
          <w:sz w:val="28"/>
          <w:szCs w:val="28"/>
        </w:rPr>
        <w:t xml:space="preserve"> бюджетные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67AD" w:rsidRDefault="00EE5B61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2D6">
        <w:rPr>
          <w:rFonts w:ascii="Times New Roman" w:hAnsi="Times New Roman" w:cs="Times New Roman"/>
          <w:sz w:val="28"/>
          <w:szCs w:val="28"/>
        </w:rPr>
        <w:t>другие</w:t>
      </w:r>
      <w:r w:rsidR="000402C8">
        <w:rPr>
          <w:rFonts w:ascii="Times New Roman" w:hAnsi="Times New Roman" w:cs="Times New Roman"/>
          <w:sz w:val="28"/>
          <w:szCs w:val="28"/>
        </w:rPr>
        <w:t xml:space="preserve"> заказчики</w:t>
      </w:r>
      <w:r w:rsidR="00E1421A">
        <w:rPr>
          <w:rFonts w:ascii="Times New Roman" w:hAnsi="Times New Roman" w:cs="Times New Roman"/>
          <w:sz w:val="28"/>
          <w:szCs w:val="28"/>
        </w:rPr>
        <w:t>.</w:t>
      </w:r>
    </w:p>
    <w:p w:rsidR="00A02C83" w:rsidRDefault="00A02C83" w:rsidP="00C376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3FA0" w:rsidRDefault="00C376D3" w:rsidP="00157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оценки:</w:t>
      </w:r>
    </w:p>
    <w:p w:rsidR="00A567AD" w:rsidRDefault="00C376D3" w:rsidP="000F3F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87C3C" w:rsidRPr="000F3FA0">
        <w:rPr>
          <w:rFonts w:ascii="Times New Roman" w:hAnsi="Times New Roman" w:cs="Times New Roman"/>
          <w:sz w:val="28"/>
          <w:szCs w:val="28"/>
        </w:rPr>
        <w:t xml:space="preserve">Оценка эффективности закупок осуществляется по каждому </w:t>
      </w:r>
      <w:r w:rsidR="000F3FA0">
        <w:rPr>
          <w:rFonts w:ascii="Times New Roman" w:hAnsi="Times New Roman" w:cs="Times New Roman"/>
          <w:sz w:val="28"/>
          <w:szCs w:val="28"/>
        </w:rPr>
        <w:t>заказчику</w:t>
      </w:r>
      <w:r w:rsidR="00D87C3C" w:rsidRPr="000F3FA0">
        <w:rPr>
          <w:rFonts w:ascii="Times New Roman" w:hAnsi="Times New Roman" w:cs="Times New Roman"/>
          <w:sz w:val="28"/>
          <w:szCs w:val="28"/>
        </w:rPr>
        <w:t xml:space="preserve"> по каждому показателю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6D3" w:rsidRDefault="00C376D3" w:rsidP="000F3F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77C12">
        <w:rPr>
          <w:rFonts w:ascii="Times New Roman" w:eastAsia="Times New Roman" w:hAnsi="Times New Roman" w:cs="Times New Roman"/>
          <w:sz w:val="28"/>
          <w:szCs w:val="28"/>
        </w:rPr>
        <w:t>Комплексная оценка осуществляется по итогам отчетного квартала и отчетного года. При расчете оценки по итогам отчетного квартала критерии рассчитываются нарастающим итогом с начала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67AD" w:rsidRPr="000F3FA0" w:rsidRDefault="00C376D3" w:rsidP="000F3F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87C3C" w:rsidRPr="000F3FA0">
        <w:rPr>
          <w:rFonts w:ascii="Times New Roman" w:hAnsi="Times New Roman" w:cs="Times New Roman"/>
          <w:sz w:val="28"/>
          <w:szCs w:val="28"/>
        </w:rPr>
        <w:t>Каждый показатель оценивается по совокупности критериев. Отдельные критерии могут так же рассчитываться по подкритериям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7AD" w:rsidRPr="000F3FA0" w:rsidRDefault="00C376D3" w:rsidP="000F3F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D87C3C" w:rsidRPr="000F3FA0">
        <w:rPr>
          <w:rFonts w:ascii="Times New Roman" w:hAnsi="Times New Roman" w:cs="Times New Roman"/>
          <w:sz w:val="28"/>
          <w:szCs w:val="28"/>
        </w:rPr>
        <w:t>По каждому показателю (критерию, подкритерию) рассчитываютс</w:t>
      </w:r>
      <w:r>
        <w:rPr>
          <w:rFonts w:ascii="Times New Roman" w:hAnsi="Times New Roman" w:cs="Times New Roman"/>
          <w:sz w:val="28"/>
          <w:szCs w:val="28"/>
        </w:rPr>
        <w:t>я оценочные баллы (от 0 до 100).</w:t>
      </w:r>
    </w:p>
    <w:p w:rsidR="00A567AD" w:rsidRPr="000F3FA0" w:rsidRDefault="00CC2F6D" w:rsidP="000F3F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87C3C" w:rsidRPr="000F3FA0">
        <w:rPr>
          <w:rFonts w:ascii="Times New Roman" w:hAnsi="Times New Roman" w:cs="Times New Roman"/>
          <w:sz w:val="28"/>
          <w:szCs w:val="28"/>
        </w:rPr>
        <w:t xml:space="preserve">Каждому критерию (подкритерию) устанавливается весовая значимость в итоговой оценке (в процентах), при этом сумма весовых значимостей по критерию (подкритерию) равна 100% . </w:t>
      </w:r>
    </w:p>
    <w:p w:rsidR="00A567AD" w:rsidRPr="000F3FA0" w:rsidRDefault="00CC2F6D" w:rsidP="000F3F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87C3C" w:rsidRPr="000F3FA0">
        <w:rPr>
          <w:rFonts w:ascii="Times New Roman" w:hAnsi="Times New Roman" w:cs="Times New Roman"/>
          <w:sz w:val="28"/>
          <w:szCs w:val="28"/>
        </w:rPr>
        <w:t xml:space="preserve">После оценки каждого субъекта закупки по показателю, полученные значения ранжируются </w:t>
      </w:r>
      <w:proofErr w:type="gramStart"/>
      <w:r w:rsidR="00D87C3C" w:rsidRPr="000F3FA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87C3C" w:rsidRPr="000F3FA0">
        <w:rPr>
          <w:rFonts w:ascii="Times New Roman" w:hAnsi="Times New Roman" w:cs="Times New Roman"/>
          <w:sz w:val="28"/>
          <w:szCs w:val="28"/>
        </w:rPr>
        <w:t xml:space="preserve"> максимального к минимальному</w:t>
      </w:r>
      <w:r w:rsidR="006E66CC">
        <w:rPr>
          <w:rFonts w:ascii="Times New Roman" w:hAnsi="Times New Roman" w:cs="Times New Roman"/>
          <w:sz w:val="28"/>
          <w:szCs w:val="28"/>
        </w:rPr>
        <w:t>.</w:t>
      </w:r>
    </w:p>
    <w:p w:rsidR="000F3FA0" w:rsidRDefault="000F3FA0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3680" w:rsidRPr="00611376" w:rsidRDefault="00983680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Оценка ос</w:t>
      </w:r>
      <w:r w:rsidR="00A74381" w:rsidRPr="00611376">
        <w:rPr>
          <w:rFonts w:ascii="Times New Roman" w:hAnsi="Times New Roman" w:cs="Times New Roman"/>
          <w:b/>
          <w:sz w:val="28"/>
          <w:szCs w:val="28"/>
        </w:rPr>
        <w:t>уществления закупочных процедур</w:t>
      </w:r>
    </w:p>
    <w:p w:rsidR="00983680" w:rsidRDefault="00983680" w:rsidP="00E142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3680" w:rsidRPr="0016615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Показатель  «Оценка осуществления закупочных процедур» определяет степень эффективности и прозрачности закупочных процедур, проводимых </w:t>
      </w:r>
      <w:r w:rsidR="00BC1B91">
        <w:rPr>
          <w:rFonts w:ascii="Times New Roman" w:hAnsi="Times New Roman" w:cs="Times New Roman"/>
          <w:sz w:val="28"/>
          <w:szCs w:val="28"/>
        </w:rPr>
        <w:t>заказчиками</w:t>
      </w:r>
      <w:r w:rsidRPr="00166150">
        <w:rPr>
          <w:rFonts w:ascii="Times New Roman" w:hAnsi="Times New Roman" w:cs="Times New Roman"/>
          <w:sz w:val="28"/>
          <w:szCs w:val="28"/>
        </w:rPr>
        <w:t>.</w:t>
      </w:r>
    </w:p>
    <w:p w:rsidR="00983680" w:rsidRDefault="00983680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3680" w:rsidRPr="00983680" w:rsidRDefault="00A16CE7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показателя осуществляется по 11 к</w:t>
      </w:r>
      <w:r w:rsidR="00983680" w:rsidRPr="00983680">
        <w:rPr>
          <w:rFonts w:ascii="Times New Roman" w:hAnsi="Times New Roman" w:cs="Times New Roman"/>
          <w:sz w:val="28"/>
          <w:szCs w:val="28"/>
        </w:rPr>
        <w:t>ритери</w:t>
      </w:r>
      <w:r w:rsidR="00A02C83">
        <w:rPr>
          <w:rFonts w:ascii="Times New Roman" w:hAnsi="Times New Roman" w:cs="Times New Roman"/>
          <w:sz w:val="28"/>
          <w:szCs w:val="28"/>
        </w:rPr>
        <w:t xml:space="preserve">ям. 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680">
        <w:rPr>
          <w:rFonts w:ascii="Times New Roman" w:hAnsi="Times New Roman" w:cs="Times New Roman"/>
          <w:sz w:val="28"/>
          <w:szCs w:val="28"/>
        </w:rPr>
        <w:t>1. Доля (по количеству) изменений в планы-графики закупок от общего количества запланированных закупок на отчетную дату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680">
        <w:rPr>
          <w:rFonts w:ascii="Times New Roman" w:hAnsi="Times New Roman" w:cs="Times New Roman"/>
          <w:sz w:val="28"/>
          <w:szCs w:val="28"/>
        </w:rPr>
        <w:t>2. Доля размещенных закупок в общем количестве закупок, запланированных заказчиком в соответствии с планом-графиком в отчетном периоде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3680">
        <w:rPr>
          <w:rFonts w:ascii="Times New Roman" w:hAnsi="Times New Roman" w:cs="Times New Roman"/>
          <w:sz w:val="28"/>
          <w:szCs w:val="28"/>
        </w:rPr>
        <w:t>Доля конкурентных способов определения поставщика в общем объеме закупок (по цене и количеству)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83680">
        <w:rPr>
          <w:rFonts w:ascii="Times New Roman" w:hAnsi="Times New Roman" w:cs="Times New Roman"/>
          <w:sz w:val="28"/>
          <w:szCs w:val="28"/>
        </w:rPr>
        <w:t>Доля закупок с количеством поданных заявок более 1, осуществленных конкурентными способами определения поставщиков (по цене и количеству)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83680">
        <w:rPr>
          <w:rFonts w:ascii="Times New Roman" w:hAnsi="Times New Roman" w:cs="Times New Roman"/>
          <w:sz w:val="28"/>
          <w:szCs w:val="28"/>
        </w:rPr>
        <w:t>Среднее количество заявок на участие в конкурентных с</w:t>
      </w:r>
      <w:r w:rsidR="00C465FC">
        <w:rPr>
          <w:rFonts w:ascii="Times New Roman" w:hAnsi="Times New Roman" w:cs="Times New Roman"/>
          <w:sz w:val="28"/>
          <w:szCs w:val="28"/>
        </w:rPr>
        <w:t>пособах определения поставщиков.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83680">
        <w:rPr>
          <w:rFonts w:ascii="Times New Roman" w:hAnsi="Times New Roman" w:cs="Times New Roman"/>
          <w:sz w:val="28"/>
          <w:szCs w:val="28"/>
        </w:rPr>
        <w:t>Процент снижения начальной (максимальной) цены контракта (НМЦК) по контрактам, заключенным по итогам конкурентных способов определения поставщиков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83680">
        <w:rPr>
          <w:rFonts w:ascii="Times New Roman" w:hAnsi="Times New Roman" w:cs="Times New Roman"/>
          <w:sz w:val="28"/>
          <w:szCs w:val="28"/>
        </w:rPr>
        <w:t xml:space="preserve">Доля изменений в извещения и документации о закупках к общему количеству объявленных конкурентных </w:t>
      </w:r>
      <w:r w:rsidR="00C465FC">
        <w:rPr>
          <w:rFonts w:ascii="Times New Roman" w:hAnsi="Times New Roman" w:cs="Times New Roman"/>
          <w:sz w:val="28"/>
          <w:szCs w:val="28"/>
        </w:rPr>
        <w:t>закупках определения поставщика.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83680">
        <w:rPr>
          <w:rFonts w:ascii="Times New Roman" w:hAnsi="Times New Roman" w:cs="Times New Roman"/>
          <w:sz w:val="28"/>
          <w:szCs w:val="28"/>
        </w:rPr>
        <w:t>Доля отмененных закупок определения поставщиков от общего количества объявленных конкурентных закупок определения поставщика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83680">
        <w:rPr>
          <w:rFonts w:ascii="Times New Roman" w:hAnsi="Times New Roman" w:cs="Times New Roman"/>
          <w:sz w:val="28"/>
          <w:szCs w:val="28"/>
        </w:rPr>
        <w:t>Доля запланированных закупок среди субъектов малого предпринимательства и социально ориентированных организаций по стоимости, в со</w:t>
      </w:r>
      <w:r w:rsidR="00C465FC">
        <w:rPr>
          <w:rFonts w:ascii="Times New Roman" w:hAnsi="Times New Roman" w:cs="Times New Roman"/>
          <w:sz w:val="28"/>
          <w:szCs w:val="28"/>
        </w:rPr>
        <w:t>вокупном годовом объеме закупок.</w:t>
      </w:r>
    </w:p>
    <w:p w:rsidR="00983680" w:rsidRPr="00983680" w:rsidRDefault="00983680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83680">
        <w:rPr>
          <w:rFonts w:ascii="Times New Roman" w:hAnsi="Times New Roman" w:cs="Times New Roman"/>
          <w:sz w:val="28"/>
          <w:szCs w:val="28"/>
        </w:rPr>
        <w:t>Доля несостоявшихся процедур закупок в общем объеме конкурентных способов определения поставщиков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983680" w:rsidRPr="00983680" w:rsidRDefault="00F50FE1" w:rsidP="00983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983680" w:rsidRPr="00983680">
        <w:rPr>
          <w:rFonts w:ascii="Times New Roman" w:hAnsi="Times New Roman" w:cs="Times New Roman"/>
          <w:sz w:val="28"/>
          <w:szCs w:val="28"/>
        </w:rPr>
        <w:t xml:space="preserve"> Доля электронных аукционов в общем объеме конкурентных способов определения поставщиков (по количеству и стоимости)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22768B" w:rsidRDefault="0022768B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3680" w:rsidRDefault="0022768B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Каждому критерию установлена весовая значимость в итоговой оценке по показателю</w:t>
      </w:r>
      <w:r>
        <w:rPr>
          <w:rFonts w:ascii="Times New Roman" w:hAnsi="Times New Roman" w:cs="Times New Roman"/>
          <w:sz w:val="28"/>
          <w:szCs w:val="28"/>
        </w:rPr>
        <w:t xml:space="preserve"> (от 5% до 15%).</w:t>
      </w:r>
      <w:r w:rsidR="00A16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Наибольшую весовую значимость (15%) имеют показатели:</w:t>
      </w:r>
    </w:p>
    <w:p w:rsidR="0022768B" w:rsidRDefault="0022768B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83680">
        <w:rPr>
          <w:rFonts w:ascii="Times New Roman" w:hAnsi="Times New Roman" w:cs="Times New Roman"/>
          <w:sz w:val="28"/>
          <w:szCs w:val="28"/>
        </w:rPr>
        <w:t>роцент снижения начальной (максимальной) цены контракта (НМЦК) по контрактам, заключенным по итогам конкурентных способов определения поставщиков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768B" w:rsidRDefault="0022768B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983680">
        <w:rPr>
          <w:rFonts w:ascii="Times New Roman" w:hAnsi="Times New Roman" w:cs="Times New Roman"/>
          <w:sz w:val="28"/>
          <w:szCs w:val="28"/>
        </w:rPr>
        <w:t>оля несостоявшихся процедур закупок в общем объеме конкурентных способов определения поставщиков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6B80" w:rsidRDefault="00966B80" w:rsidP="00432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836" w:rsidRDefault="007F5836" w:rsidP="007F583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При оценке показателя </w:t>
      </w:r>
      <w:r w:rsidR="00203BA1" w:rsidRPr="00166150">
        <w:rPr>
          <w:rFonts w:ascii="Times New Roman" w:hAnsi="Times New Roman" w:cs="Times New Roman"/>
          <w:sz w:val="28"/>
          <w:szCs w:val="28"/>
        </w:rPr>
        <w:t xml:space="preserve">«Оценка осуществления закупочных процедур» </w:t>
      </w:r>
      <w:r w:rsidRPr="00166150">
        <w:rPr>
          <w:rFonts w:ascii="Times New Roman" w:hAnsi="Times New Roman" w:cs="Times New Roman"/>
          <w:sz w:val="28"/>
          <w:szCs w:val="28"/>
        </w:rPr>
        <w:t xml:space="preserve">учитывается уровень конкуренции при проведении закупок, </w:t>
      </w:r>
      <w:r w:rsidR="003C431D">
        <w:rPr>
          <w:rFonts w:ascii="Times New Roman" w:hAnsi="Times New Roman" w:cs="Times New Roman"/>
          <w:sz w:val="28"/>
          <w:szCs w:val="28"/>
        </w:rPr>
        <w:t>соответствие документации на закупку НПА в сфере закупок</w:t>
      </w:r>
      <w:r w:rsidRPr="00166150">
        <w:rPr>
          <w:rFonts w:ascii="Times New Roman" w:hAnsi="Times New Roman" w:cs="Times New Roman"/>
          <w:sz w:val="28"/>
          <w:szCs w:val="28"/>
        </w:rPr>
        <w:t xml:space="preserve"> и эффективность планирования.</w:t>
      </w:r>
      <w:r w:rsidR="00763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176" w:rsidRDefault="00432176" w:rsidP="004321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836" w:rsidRPr="00432176" w:rsidRDefault="007F14D1" w:rsidP="007F14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365" cy="2956034"/>
            <wp:effectExtent l="0" t="0" r="22860" b="1587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020DC" w:rsidRPr="00F51359" w:rsidRDefault="00BD535E" w:rsidP="000D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Рис.2. Характеристики, </w:t>
      </w:r>
      <w:r w:rsidR="00155ACC">
        <w:rPr>
          <w:rFonts w:ascii="Times New Roman" w:hAnsi="Times New Roman" w:cs="Times New Roman"/>
          <w:sz w:val="28"/>
          <w:szCs w:val="28"/>
        </w:rPr>
        <w:t>используемые</w:t>
      </w:r>
      <w:r>
        <w:rPr>
          <w:rFonts w:ascii="Times New Roman" w:hAnsi="Times New Roman" w:cs="Times New Roman"/>
          <w:sz w:val="28"/>
          <w:szCs w:val="28"/>
        </w:rPr>
        <w:t xml:space="preserve"> для расчета эффективности планирования</w:t>
      </w:r>
      <w:r w:rsidR="00F51359">
        <w:rPr>
          <w:rFonts w:ascii="Times New Roman" w:hAnsi="Times New Roman" w:cs="Times New Roman"/>
          <w:sz w:val="28"/>
          <w:szCs w:val="28"/>
        </w:rPr>
        <w:t xml:space="preserve"> за </w:t>
      </w:r>
      <w:r w:rsidR="00F5135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51359">
        <w:rPr>
          <w:rFonts w:ascii="Times New Roman" w:hAnsi="Times New Roman" w:cs="Times New Roman"/>
          <w:sz w:val="28"/>
          <w:szCs w:val="28"/>
        </w:rPr>
        <w:t xml:space="preserve"> кв. 2016 года.</w:t>
      </w:r>
    </w:p>
    <w:p w:rsidR="005020DC" w:rsidRDefault="005020DC" w:rsidP="00913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3B8" w:rsidRDefault="006413B8" w:rsidP="00913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04186" cy="2908738"/>
            <wp:effectExtent l="0" t="0" r="20955" b="2540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818D9" w:rsidRDefault="009818D9" w:rsidP="0098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8D9">
        <w:rPr>
          <w:rFonts w:ascii="Times New Roman" w:hAnsi="Times New Roman" w:cs="Times New Roman"/>
          <w:sz w:val="28"/>
          <w:szCs w:val="28"/>
        </w:rPr>
        <w:t>Рис.</w:t>
      </w:r>
      <w:r w:rsidR="000D7331">
        <w:rPr>
          <w:rFonts w:ascii="Times New Roman" w:hAnsi="Times New Roman" w:cs="Times New Roman"/>
          <w:sz w:val="28"/>
          <w:szCs w:val="28"/>
        </w:rPr>
        <w:t>3</w:t>
      </w:r>
      <w:r w:rsidRPr="009818D9">
        <w:rPr>
          <w:rFonts w:ascii="Times New Roman" w:hAnsi="Times New Roman" w:cs="Times New Roman"/>
          <w:sz w:val="28"/>
          <w:szCs w:val="28"/>
        </w:rPr>
        <w:t xml:space="preserve">. </w:t>
      </w:r>
      <w:r w:rsidR="00D806BD">
        <w:rPr>
          <w:rFonts w:ascii="Times New Roman" w:hAnsi="Times New Roman" w:cs="Times New Roman"/>
          <w:sz w:val="28"/>
          <w:szCs w:val="28"/>
        </w:rPr>
        <w:t xml:space="preserve">Соответствие документации на закупку НПА в сфере закупок за </w:t>
      </w:r>
      <w:r w:rsidR="00D806B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806BD">
        <w:rPr>
          <w:rFonts w:ascii="Times New Roman" w:hAnsi="Times New Roman" w:cs="Times New Roman"/>
          <w:sz w:val="28"/>
          <w:szCs w:val="28"/>
        </w:rPr>
        <w:t xml:space="preserve"> кв. 2016 года</w:t>
      </w:r>
      <w:r w:rsidR="00253542">
        <w:rPr>
          <w:rFonts w:ascii="Times New Roman" w:hAnsi="Times New Roman" w:cs="Times New Roman"/>
          <w:sz w:val="28"/>
          <w:szCs w:val="28"/>
        </w:rPr>
        <w:t>.</w:t>
      </w:r>
    </w:p>
    <w:p w:rsidR="00115DCD" w:rsidRPr="009F7FEA" w:rsidRDefault="00115DCD" w:rsidP="009F7F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FEA">
        <w:rPr>
          <w:rFonts w:ascii="Times New Roman" w:hAnsi="Times New Roman" w:cs="Times New Roman"/>
          <w:sz w:val="28"/>
          <w:szCs w:val="28"/>
        </w:rPr>
        <w:t xml:space="preserve">Всего для расчета </w:t>
      </w:r>
      <w:r w:rsidR="009310F6" w:rsidRPr="009F7FEA">
        <w:rPr>
          <w:rFonts w:ascii="Times New Roman" w:hAnsi="Times New Roman" w:cs="Times New Roman"/>
          <w:sz w:val="28"/>
          <w:szCs w:val="28"/>
        </w:rPr>
        <w:t xml:space="preserve">критериев </w:t>
      </w:r>
      <w:r w:rsidRPr="009F7FEA">
        <w:rPr>
          <w:rFonts w:ascii="Times New Roman" w:hAnsi="Times New Roman" w:cs="Times New Roman"/>
          <w:sz w:val="28"/>
          <w:szCs w:val="28"/>
        </w:rPr>
        <w:t xml:space="preserve">показателя необходима информация по 19 </w:t>
      </w:r>
      <w:r w:rsidR="00803848" w:rsidRPr="009F7FEA">
        <w:rPr>
          <w:rFonts w:ascii="Times New Roman" w:hAnsi="Times New Roman" w:cs="Times New Roman"/>
          <w:sz w:val="28"/>
          <w:szCs w:val="28"/>
        </w:rPr>
        <w:t>характеристикам закупок</w:t>
      </w:r>
      <w:r w:rsidR="009F7FEA" w:rsidRPr="009F7FEA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9F7FEA">
        <w:rPr>
          <w:rFonts w:ascii="Times New Roman" w:hAnsi="Times New Roman" w:cs="Times New Roman"/>
          <w:sz w:val="28"/>
          <w:szCs w:val="28"/>
        </w:rPr>
        <w:t xml:space="preserve">№ </w:t>
      </w:r>
      <w:r w:rsidR="009F7FEA" w:rsidRPr="009F7FEA">
        <w:rPr>
          <w:rFonts w:ascii="Times New Roman" w:hAnsi="Times New Roman" w:cs="Times New Roman"/>
          <w:sz w:val="28"/>
          <w:szCs w:val="28"/>
        </w:rPr>
        <w:t xml:space="preserve">1 к Методике </w:t>
      </w:r>
      <w:r w:rsidR="009F7FEA">
        <w:rPr>
          <w:rFonts w:ascii="Times New Roman" w:hAnsi="Times New Roman" w:cs="Times New Roman"/>
          <w:sz w:val="28"/>
          <w:szCs w:val="28"/>
        </w:rPr>
        <w:t xml:space="preserve">- </w:t>
      </w:r>
      <w:r w:rsidR="009F7FEA" w:rsidRPr="009F7FEA">
        <w:rPr>
          <w:rFonts w:ascii="Times New Roman" w:hAnsi="Times New Roman" w:cs="Times New Roman"/>
          <w:sz w:val="28"/>
          <w:szCs w:val="28"/>
        </w:rPr>
        <w:t>Опросный лист «Оценка осуществления закупочных процедур»</w:t>
      </w:r>
      <w:r w:rsidR="009F7FEA">
        <w:rPr>
          <w:rFonts w:ascii="Times New Roman" w:hAnsi="Times New Roman" w:cs="Times New Roman"/>
          <w:sz w:val="28"/>
          <w:szCs w:val="28"/>
        </w:rPr>
        <w:t>)</w:t>
      </w:r>
    </w:p>
    <w:p w:rsidR="009818D9" w:rsidRDefault="009818D9" w:rsidP="00C11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6AB" w:rsidRPr="00611376" w:rsidRDefault="00C116AB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Исполнение требова</w:t>
      </w:r>
      <w:r w:rsidR="00A74381" w:rsidRPr="00611376">
        <w:rPr>
          <w:rFonts w:ascii="Times New Roman" w:hAnsi="Times New Roman" w:cs="Times New Roman"/>
          <w:b/>
          <w:sz w:val="28"/>
          <w:szCs w:val="28"/>
        </w:rPr>
        <w:t>ний законодательства о закупках</w:t>
      </w:r>
    </w:p>
    <w:p w:rsidR="00C116AB" w:rsidRDefault="00C116AB" w:rsidP="009836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16AB" w:rsidRPr="00166150" w:rsidRDefault="00C116AB" w:rsidP="00C11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Показатель  «Исполнение требований законодательства о закупках» определяет качество исполнения требований законодательства к проведению закупок </w:t>
      </w:r>
      <w:r w:rsidR="00BC1B91">
        <w:rPr>
          <w:rFonts w:ascii="Times New Roman" w:hAnsi="Times New Roman" w:cs="Times New Roman"/>
          <w:sz w:val="28"/>
          <w:szCs w:val="28"/>
        </w:rPr>
        <w:t>заказчиками</w:t>
      </w:r>
      <w:r w:rsidRPr="00166150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5415" w:rsidRPr="00983680" w:rsidRDefault="00C35415" w:rsidP="00C354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показателя осуществляется по 6 к</w:t>
      </w:r>
      <w:r w:rsidRPr="00983680">
        <w:rPr>
          <w:rFonts w:ascii="Times New Roman" w:hAnsi="Times New Roman" w:cs="Times New Roman"/>
          <w:sz w:val="28"/>
          <w:szCs w:val="28"/>
        </w:rPr>
        <w:t>ритери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83680">
        <w:rPr>
          <w:rFonts w:ascii="Times New Roman" w:hAnsi="Times New Roman" w:cs="Times New Roman"/>
          <w:sz w:val="28"/>
          <w:szCs w:val="28"/>
        </w:rPr>
        <w:t>:</w:t>
      </w:r>
    </w:p>
    <w:p w:rsidR="00565133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33">
        <w:rPr>
          <w:rFonts w:ascii="Times New Roman" w:hAnsi="Times New Roman" w:cs="Times New Roman"/>
          <w:sz w:val="28"/>
          <w:szCs w:val="28"/>
        </w:rPr>
        <w:t>1. Соблюдение требований по осуществлению закупок у субъектов</w:t>
      </w:r>
      <w:r w:rsidRPr="00166150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и социально ориентированных некоммерческих организаций (СМП и СОНКО)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66150">
        <w:rPr>
          <w:rFonts w:ascii="Times New Roman" w:hAnsi="Times New Roman" w:cs="Times New Roman"/>
          <w:sz w:val="28"/>
          <w:szCs w:val="28"/>
        </w:rPr>
        <w:t>Доля решений ФАС о нарушении законодательства заказчиком (комиссией заказчика, уполномоченного органа (УО), уполномоченного учреждения (УУ)</w:t>
      </w:r>
      <w:r w:rsidR="009531C9">
        <w:rPr>
          <w:rFonts w:ascii="Times New Roman" w:hAnsi="Times New Roman" w:cs="Times New Roman"/>
          <w:sz w:val="28"/>
          <w:szCs w:val="28"/>
        </w:rPr>
        <w:t>)</w:t>
      </w:r>
      <w:r w:rsidRPr="00166150">
        <w:rPr>
          <w:rFonts w:ascii="Times New Roman" w:hAnsi="Times New Roman" w:cs="Times New Roman"/>
          <w:sz w:val="28"/>
          <w:szCs w:val="28"/>
        </w:rPr>
        <w:t xml:space="preserve"> в общем количестве проведенных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66150">
        <w:rPr>
          <w:rFonts w:ascii="Times New Roman" w:hAnsi="Times New Roman" w:cs="Times New Roman"/>
          <w:sz w:val="28"/>
          <w:szCs w:val="28"/>
        </w:rPr>
        <w:t xml:space="preserve">Доля судебных решений в отношении заказчика,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66150">
        <w:rPr>
          <w:rFonts w:ascii="Times New Roman" w:hAnsi="Times New Roman" w:cs="Times New Roman"/>
          <w:sz w:val="28"/>
          <w:szCs w:val="28"/>
        </w:rPr>
        <w:t xml:space="preserve"> в общем количестве закупок (в которых установлено нарушение закона или исполнения условий контракта) заказчиком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Pr="00166150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6150">
        <w:rPr>
          <w:rFonts w:ascii="Times New Roman" w:hAnsi="Times New Roman" w:cs="Times New Roman"/>
          <w:sz w:val="28"/>
          <w:szCs w:val="28"/>
        </w:rPr>
        <w:t>Доля нарушений законодательства о закупках, выявленных органами аудита субъекта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66150">
        <w:rPr>
          <w:rFonts w:ascii="Times New Roman" w:hAnsi="Times New Roman" w:cs="Times New Roman"/>
          <w:sz w:val="28"/>
          <w:szCs w:val="28"/>
        </w:rPr>
        <w:t>Доля случаев согласования заключения контрактов из числа направленных в контролирующие органы по итогам несостоявшихся процедур определения поставщика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Default="00565133" w:rsidP="00565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66150">
        <w:rPr>
          <w:rFonts w:ascii="Times New Roman" w:hAnsi="Times New Roman" w:cs="Times New Roman"/>
          <w:sz w:val="28"/>
          <w:szCs w:val="28"/>
        </w:rPr>
        <w:t>Доля нарушений законодательства о закупках, выявленных органами контроля субъекта РФ в общем количестве проведенных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133" w:rsidRDefault="00565133" w:rsidP="00C11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1082" w:rsidRDefault="00681082" w:rsidP="006810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lastRenderedPageBreak/>
        <w:t>Каждому критерию установлена весовая значимость в итоговой оценке по показателю</w:t>
      </w:r>
      <w:r>
        <w:rPr>
          <w:rFonts w:ascii="Times New Roman" w:hAnsi="Times New Roman" w:cs="Times New Roman"/>
          <w:sz w:val="28"/>
          <w:szCs w:val="28"/>
        </w:rPr>
        <w:t xml:space="preserve"> (от 10% до 25%). Наибольшую весовую значимость (25%) имеют показатели:</w:t>
      </w:r>
    </w:p>
    <w:p w:rsidR="00681082" w:rsidRDefault="00681082" w:rsidP="006810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>оля решений ФАС о нарушении законодательства заказчиком в общем количестве проведенных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1082" w:rsidRDefault="00681082" w:rsidP="006810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 xml:space="preserve">оля судебных решений в отношении заказчика,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166150">
        <w:rPr>
          <w:rFonts w:ascii="Times New Roman" w:hAnsi="Times New Roman" w:cs="Times New Roman"/>
          <w:sz w:val="28"/>
          <w:szCs w:val="28"/>
        </w:rPr>
        <w:t xml:space="preserve"> в общем количестве закупок заказчиком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082" w:rsidRDefault="00681082" w:rsidP="00C11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1082" w:rsidRDefault="00681082" w:rsidP="006810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При оценке показателя учитываются нарушения законодательства, выявленные контролирующими органами, контрольно-счетными органами, а также зафиксированных в решениях судов.</w:t>
      </w:r>
    </w:p>
    <w:p w:rsidR="00CD08AE" w:rsidRDefault="00CD08AE" w:rsidP="006810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D08AE" w:rsidRDefault="00CD08AE" w:rsidP="00CD0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83014" cy="3200400"/>
            <wp:effectExtent l="0" t="0" r="17780" b="190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1082" w:rsidRDefault="00CD08AE" w:rsidP="00CD0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D73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2345">
        <w:rPr>
          <w:rFonts w:ascii="Times New Roman" w:hAnsi="Times New Roman" w:cs="Times New Roman"/>
          <w:sz w:val="28"/>
          <w:szCs w:val="28"/>
        </w:rPr>
        <w:t>Анализ</w:t>
      </w:r>
      <w:r w:rsidRPr="00CD08AE">
        <w:rPr>
          <w:rFonts w:ascii="Times New Roman" w:hAnsi="Times New Roman" w:cs="Times New Roman"/>
          <w:sz w:val="28"/>
          <w:szCs w:val="28"/>
        </w:rPr>
        <w:t xml:space="preserve"> решений ФАС о нарушении законодательства заказчиком в общем количестве проведенных закупок</w:t>
      </w:r>
      <w:r w:rsidR="00253542">
        <w:rPr>
          <w:rFonts w:ascii="Times New Roman" w:hAnsi="Times New Roman" w:cs="Times New Roman"/>
          <w:sz w:val="28"/>
          <w:szCs w:val="28"/>
        </w:rPr>
        <w:t xml:space="preserve"> за </w:t>
      </w:r>
      <w:r w:rsidR="002535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53542">
        <w:rPr>
          <w:rFonts w:ascii="Times New Roman" w:hAnsi="Times New Roman" w:cs="Times New Roman"/>
          <w:sz w:val="28"/>
          <w:szCs w:val="28"/>
        </w:rPr>
        <w:t xml:space="preserve"> кв. 2016 года.</w:t>
      </w:r>
    </w:p>
    <w:p w:rsidR="00171123" w:rsidRDefault="00171123" w:rsidP="00CD0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F52" w:rsidRPr="009818D9" w:rsidRDefault="005F0F52" w:rsidP="00DC2B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для расчета критериев </w:t>
      </w:r>
      <w:r w:rsidRPr="00166150">
        <w:rPr>
          <w:rFonts w:ascii="Times New Roman" w:hAnsi="Times New Roman" w:cs="Times New Roman"/>
          <w:sz w:val="28"/>
          <w:szCs w:val="28"/>
        </w:rPr>
        <w:t xml:space="preserve">показателя </w:t>
      </w:r>
      <w:r>
        <w:rPr>
          <w:rFonts w:ascii="Times New Roman" w:hAnsi="Times New Roman" w:cs="Times New Roman"/>
          <w:sz w:val="28"/>
          <w:szCs w:val="28"/>
        </w:rPr>
        <w:t xml:space="preserve"> необходима информация по 7 характеристикам закупок</w:t>
      </w:r>
      <w:r w:rsidR="00DC2B23">
        <w:rPr>
          <w:rFonts w:ascii="Times New Roman" w:hAnsi="Times New Roman" w:cs="Times New Roman"/>
          <w:sz w:val="28"/>
          <w:szCs w:val="28"/>
        </w:rPr>
        <w:t xml:space="preserve"> </w:t>
      </w:r>
      <w:r w:rsidR="00DC2B23" w:rsidRPr="009F7FEA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DC2B23">
        <w:rPr>
          <w:rFonts w:ascii="Times New Roman" w:hAnsi="Times New Roman" w:cs="Times New Roman"/>
          <w:sz w:val="28"/>
          <w:szCs w:val="28"/>
        </w:rPr>
        <w:t>№ 2</w:t>
      </w:r>
      <w:r w:rsidR="00DC2B23" w:rsidRPr="009F7FEA">
        <w:rPr>
          <w:rFonts w:ascii="Times New Roman" w:hAnsi="Times New Roman" w:cs="Times New Roman"/>
          <w:sz w:val="28"/>
          <w:szCs w:val="28"/>
        </w:rPr>
        <w:t xml:space="preserve"> к Методике </w:t>
      </w:r>
      <w:r w:rsidR="00DC2B23">
        <w:rPr>
          <w:rFonts w:ascii="Times New Roman" w:hAnsi="Times New Roman" w:cs="Times New Roman"/>
          <w:sz w:val="28"/>
          <w:szCs w:val="28"/>
        </w:rPr>
        <w:t xml:space="preserve">- </w:t>
      </w:r>
      <w:r w:rsidR="00DC2B23" w:rsidRPr="009F7FEA">
        <w:rPr>
          <w:rFonts w:ascii="Times New Roman" w:hAnsi="Times New Roman" w:cs="Times New Roman"/>
          <w:sz w:val="28"/>
          <w:szCs w:val="28"/>
        </w:rPr>
        <w:t xml:space="preserve">Опросный лист </w:t>
      </w:r>
      <w:r w:rsidR="00DC2B23" w:rsidRPr="00166150">
        <w:rPr>
          <w:rFonts w:ascii="Times New Roman" w:hAnsi="Times New Roman" w:cs="Times New Roman"/>
          <w:sz w:val="28"/>
          <w:szCs w:val="28"/>
        </w:rPr>
        <w:t>«Исполнение требований законодательства о закупках»</w:t>
      </w:r>
      <w:r w:rsidR="00DC2B23">
        <w:rPr>
          <w:rFonts w:ascii="Times New Roman" w:hAnsi="Times New Roman" w:cs="Times New Roman"/>
          <w:sz w:val="28"/>
          <w:szCs w:val="28"/>
        </w:rPr>
        <w:t>).</w:t>
      </w:r>
    </w:p>
    <w:p w:rsidR="00876A85" w:rsidRPr="002D709F" w:rsidRDefault="009A0B8F" w:rsidP="00A420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09F">
        <w:rPr>
          <w:rFonts w:ascii="Times New Roman" w:hAnsi="Times New Roman" w:cs="Times New Roman"/>
          <w:sz w:val="28"/>
          <w:szCs w:val="28"/>
        </w:rPr>
        <w:t xml:space="preserve">В целях получения </w:t>
      </w:r>
      <w:r w:rsidR="001637EB">
        <w:rPr>
          <w:rFonts w:ascii="Times New Roman" w:hAnsi="Times New Roman" w:cs="Times New Roman"/>
          <w:sz w:val="28"/>
          <w:szCs w:val="28"/>
        </w:rPr>
        <w:t xml:space="preserve">точной и </w:t>
      </w:r>
      <w:r w:rsidR="002D709F">
        <w:rPr>
          <w:rFonts w:ascii="Times New Roman" w:hAnsi="Times New Roman" w:cs="Times New Roman"/>
          <w:sz w:val="28"/>
          <w:szCs w:val="28"/>
        </w:rPr>
        <w:t>достоверной</w:t>
      </w:r>
      <w:r w:rsidR="00E45E10" w:rsidRPr="002D709F">
        <w:rPr>
          <w:rFonts w:ascii="Times New Roman" w:hAnsi="Times New Roman" w:cs="Times New Roman"/>
          <w:sz w:val="28"/>
          <w:szCs w:val="28"/>
        </w:rPr>
        <w:t xml:space="preserve"> </w:t>
      </w:r>
      <w:r w:rsidRPr="002D709F">
        <w:rPr>
          <w:rFonts w:ascii="Times New Roman" w:hAnsi="Times New Roman" w:cs="Times New Roman"/>
          <w:sz w:val="28"/>
          <w:szCs w:val="28"/>
        </w:rPr>
        <w:t>информации д</w:t>
      </w:r>
      <w:r w:rsidR="00171123" w:rsidRPr="002D709F">
        <w:rPr>
          <w:rFonts w:ascii="Times New Roman" w:hAnsi="Times New Roman" w:cs="Times New Roman"/>
          <w:sz w:val="28"/>
          <w:szCs w:val="28"/>
        </w:rPr>
        <w:t>ля расчета критериев показателя</w:t>
      </w:r>
      <w:r w:rsidR="00DF1933" w:rsidRPr="002D709F">
        <w:rPr>
          <w:rFonts w:ascii="Times New Roman" w:hAnsi="Times New Roman" w:cs="Times New Roman"/>
          <w:sz w:val="28"/>
          <w:szCs w:val="28"/>
        </w:rPr>
        <w:t xml:space="preserve"> </w:t>
      </w:r>
      <w:r w:rsidR="00171123" w:rsidRPr="002D709F">
        <w:rPr>
          <w:rFonts w:ascii="Times New Roman" w:hAnsi="Times New Roman" w:cs="Times New Roman"/>
          <w:sz w:val="28"/>
          <w:szCs w:val="28"/>
        </w:rPr>
        <w:t>«Исполнение требований законодательства о закупках»</w:t>
      </w:r>
      <w:r w:rsidR="000364E7">
        <w:rPr>
          <w:rFonts w:ascii="Times New Roman" w:hAnsi="Times New Roman" w:cs="Times New Roman"/>
          <w:sz w:val="28"/>
          <w:szCs w:val="28"/>
        </w:rPr>
        <w:t>,</w:t>
      </w:r>
      <w:r w:rsidR="00171123" w:rsidRPr="002D709F">
        <w:rPr>
          <w:rFonts w:ascii="Times New Roman" w:hAnsi="Times New Roman" w:cs="Times New Roman"/>
          <w:sz w:val="28"/>
          <w:szCs w:val="28"/>
        </w:rPr>
        <w:t xml:space="preserve"> н</w:t>
      </w:r>
      <w:r w:rsidR="00876A85" w:rsidRPr="002D709F">
        <w:rPr>
          <w:rFonts w:ascii="Times New Roman" w:hAnsi="Times New Roman" w:cs="Times New Roman"/>
          <w:sz w:val="28"/>
          <w:szCs w:val="28"/>
        </w:rPr>
        <w:t xml:space="preserve">еобходимо взаимодействие </w:t>
      </w:r>
      <w:r w:rsidR="00760DC2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876A85" w:rsidRPr="002D709F">
        <w:rPr>
          <w:rFonts w:ascii="Times New Roman" w:hAnsi="Times New Roman" w:cs="Times New Roman"/>
          <w:sz w:val="28"/>
          <w:szCs w:val="28"/>
        </w:rPr>
        <w:t xml:space="preserve">с </w:t>
      </w:r>
      <w:r w:rsidR="00D32AF2">
        <w:rPr>
          <w:rFonts w:ascii="Times New Roman" w:hAnsi="Times New Roman" w:cs="Times New Roman"/>
          <w:color w:val="000000"/>
          <w:sz w:val="28"/>
          <w:szCs w:val="28"/>
        </w:rPr>
        <w:t>ФАС</w:t>
      </w:r>
      <w:r w:rsidR="002D709F" w:rsidRPr="002D70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32AF2" w:rsidRPr="00166150">
        <w:rPr>
          <w:rFonts w:ascii="Times New Roman" w:hAnsi="Times New Roman" w:cs="Times New Roman"/>
          <w:sz w:val="28"/>
          <w:szCs w:val="28"/>
        </w:rPr>
        <w:t xml:space="preserve">контрольно-счетными </w:t>
      </w:r>
      <w:r w:rsidR="00BC75DD">
        <w:rPr>
          <w:rFonts w:ascii="Times New Roman" w:hAnsi="Times New Roman" w:cs="Times New Roman"/>
          <w:sz w:val="28"/>
          <w:szCs w:val="28"/>
        </w:rPr>
        <w:t xml:space="preserve">и </w:t>
      </w:r>
      <w:r w:rsidR="00BC75DD" w:rsidRPr="00166150">
        <w:rPr>
          <w:rFonts w:ascii="Times New Roman" w:hAnsi="Times New Roman" w:cs="Times New Roman"/>
          <w:sz w:val="28"/>
          <w:szCs w:val="28"/>
        </w:rPr>
        <w:t xml:space="preserve">контролирующими </w:t>
      </w:r>
      <w:r w:rsidR="00D32AF2" w:rsidRPr="00166150">
        <w:rPr>
          <w:rFonts w:ascii="Times New Roman" w:hAnsi="Times New Roman" w:cs="Times New Roman"/>
          <w:sz w:val="28"/>
          <w:szCs w:val="28"/>
        </w:rPr>
        <w:t>органами</w:t>
      </w:r>
      <w:r w:rsidR="00876A85" w:rsidRPr="002D709F">
        <w:rPr>
          <w:rFonts w:ascii="Times New Roman" w:hAnsi="Times New Roman" w:cs="Times New Roman"/>
          <w:sz w:val="28"/>
          <w:szCs w:val="28"/>
        </w:rPr>
        <w:t>.</w:t>
      </w:r>
    </w:p>
    <w:p w:rsidR="00171123" w:rsidRDefault="00171123" w:rsidP="00DB63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322" w:rsidRPr="00611376" w:rsidRDefault="00DB6322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Исполнение контрактов</w:t>
      </w:r>
    </w:p>
    <w:p w:rsidR="00DB6322" w:rsidRDefault="00DB6322" w:rsidP="00DB63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322" w:rsidRPr="00166150" w:rsidRDefault="00DB6322" w:rsidP="00DB63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Показатель  «Исполнение контрактов» определяет качество контрактной работы субъектом закупок.</w:t>
      </w:r>
    </w:p>
    <w:p w:rsidR="00E10702" w:rsidRDefault="00E10702" w:rsidP="00E107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D329F" w:rsidRPr="00983680" w:rsidRDefault="002D329F" w:rsidP="002D3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показателя осуществляется по 4 к</w:t>
      </w:r>
      <w:r w:rsidRPr="00983680">
        <w:rPr>
          <w:rFonts w:ascii="Times New Roman" w:hAnsi="Times New Roman" w:cs="Times New Roman"/>
          <w:sz w:val="28"/>
          <w:szCs w:val="28"/>
        </w:rPr>
        <w:t>ритери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83680">
        <w:rPr>
          <w:rFonts w:ascii="Times New Roman" w:hAnsi="Times New Roman" w:cs="Times New Roman"/>
          <w:sz w:val="28"/>
          <w:szCs w:val="28"/>
        </w:rPr>
        <w:t>:</w:t>
      </w:r>
    </w:p>
    <w:p w:rsidR="006C3DA5" w:rsidRDefault="006C3DA5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166150">
        <w:rPr>
          <w:rFonts w:ascii="Times New Roman" w:hAnsi="Times New Roman" w:cs="Times New Roman"/>
          <w:sz w:val="28"/>
          <w:szCs w:val="28"/>
        </w:rPr>
        <w:t>Доля расторгнутых контрактов (по сумме) от всех заключенных конкурентными способами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DA5" w:rsidRDefault="006C3DA5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66150">
        <w:rPr>
          <w:rFonts w:ascii="Times New Roman" w:hAnsi="Times New Roman" w:cs="Times New Roman"/>
          <w:sz w:val="28"/>
          <w:szCs w:val="28"/>
        </w:rPr>
        <w:t>Доля контрактов, по которым заказчиком применены штрафные санкции (штрафы, пени) в отношении поставщика (подрядчика, исполнителя), в общем количестве заключенных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DA5" w:rsidRDefault="006C3DA5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66150">
        <w:rPr>
          <w:rFonts w:ascii="Times New Roman" w:hAnsi="Times New Roman" w:cs="Times New Roman"/>
          <w:sz w:val="28"/>
          <w:szCs w:val="28"/>
        </w:rPr>
        <w:t>Доля контрактов, расторгнутых заказчиком в одностороннем порядке в общем количестве заключенных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DA5" w:rsidRDefault="006C3DA5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6150">
        <w:rPr>
          <w:rFonts w:ascii="Times New Roman" w:hAnsi="Times New Roman" w:cs="Times New Roman"/>
          <w:sz w:val="28"/>
          <w:szCs w:val="28"/>
        </w:rPr>
        <w:t>Доля контрактов, расторгнутых поставщиком в одностороннем порядке в общем количестве заключенных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2662" w:rsidRDefault="00DF2662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E6E" w:rsidRDefault="00D57E6E" w:rsidP="00D57E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Каждому критерию установлена весовая значимость в итоговой оценке по показателю</w:t>
      </w:r>
      <w:r>
        <w:rPr>
          <w:rFonts w:ascii="Times New Roman" w:hAnsi="Times New Roman" w:cs="Times New Roman"/>
          <w:sz w:val="28"/>
          <w:szCs w:val="28"/>
        </w:rPr>
        <w:t xml:space="preserve"> (от 20% до 30%). Наибольшую весовую значимость (30%) имеют показатели:</w:t>
      </w:r>
    </w:p>
    <w:p w:rsidR="00D57E6E" w:rsidRDefault="00D57E6E" w:rsidP="00D57E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>оля расторгнутых контрактов (по сумме) от всех заключенных конкурентными способами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7E6E" w:rsidRDefault="00D57E6E" w:rsidP="00D57E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>оля контрактов, по которым заказчиком применены штрафные санкции (штрафы, пени) в отношении поставщика (подрядчика, исполнителя), в общем количестве заключенных контрактов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7E6E" w:rsidRDefault="00D57E6E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E6E" w:rsidRDefault="00D57E6E" w:rsidP="00D57E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у</w:t>
      </w:r>
      <w:r w:rsidRPr="00166150">
        <w:rPr>
          <w:rFonts w:ascii="Times New Roman" w:hAnsi="Times New Roman" w:cs="Times New Roman"/>
          <w:sz w:val="28"/>
          <w:szCs w:val="28"/>
        </w:rPr>
        <w:t>читывается как доля расторгнутых контрактов, так и активность претензионной работы.</w:t>
      </w:r>
      <w:r w:rsidRPr="002148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E6E" w:rsidRDefault="00D57E6E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E6E" w:rsidRDefault="00D57E6E" w:rsidP="00D57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1483" cy="3200400"/>
            <wp:effectExtent l="0" t="0" r="11430" b="1905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57E6E" w:rsidRDefault="003E2AD7" w:rsidP="000D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D73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Доля расторгнутых контрактов от всех закл</w:t>
      </w:r>
      <w:r w:rsidR="00253542">
        <w:rPr>
          <w:rFonts w:ascii="Times New Roman" w:hAnsi="Times New Roman" w:cs="Times New Roman"/>
          <w:sz w:val="28"/>
          <w:szCs w:val="28"/>
        </w:rPr>
        <w:t xml:space="preserve">юченных конкурентными способами за </w:t>
      </w:r>
      <w:r w:rsidR="002535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53542">
        <w:rPr>
          <w:rFonts w:ascii="Times New Roman" w:hAnsi="Times New Roman" w:cs="Times New Roman"/>
          <w:sz w:val="28"/>
          <w:szCs w:val="28"/>
        </w:rPr>
        <w:t xml:space="preserve"> кв. 2016 года.</w:t>
      </w:r>
    </w:p>
    <w:p w:rsidR="00AA3272" w:rsidRDefault="00AA3272" w:rsidP="00DF2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B91" w:rsidRPr="009818D9" w:rsidRDefault="00BC1B91" w:rsidP="00BC1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для расчета критериев </w:t>
      </w:r>
      <w:r w:rsidRPr="00166150">
        <w:rPr>
          <w:rFonts w:ascii="Times New Roman" w:hAnsi="Times New Roman" w:cs="Times New Roman"/>
          <w:sz w:val="28"/>
          <w:szCs w:val="28"/>
        </w:rPr>
        <w:t>показателя «Исполнение контрактов»</w:t>
      </w:r>
      <w:r>
        <w:rPr>
          <w:rFonts w:ascii="Times New Roman" w:hAnsi="Times New Roman" w:cs="Times New Roman"/>
          <w:sz w:val="28"/>
          <w:szCs w:val="28"/>
        </w:rPr>
        <w:t xml:space="preserve"> необходима информация по </w:t>
      </w:r>
      <w:r w:rsidR="002D5C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характеристикам закупок.</w:t>
      </w:r>
    </w:p>
    <w:p w:rsidR="00AA3272" w:rsidRDefault="00AA3272" w:rsidP="00DF2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662" w:rsidRPr="00611376" w:rsidRDefault="00DF2662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lastRenderedPageBreak/>
        <w:t>Оценка профессионализма заказчиков и обеспеченности квалифицированными кадрами</w:t>
      </w:r>
    </w:p>
    <w:p w:rsidR="00DF2662" w:rsidRDefault="00DF2662" w:rsidP="006C3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662" w:rsidRPr="00166150" w:rsidRDefault="00DF2662" w:rsidP="00DF2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Показатель «Оценка профессионализма заказчиков и обеспеченности квалифицированными кадрами» определяет динамику изменения ситуации у </w:t>
      </w:r>
      <w:r w:rsidR="002D5C80">
        <w:rPr>
          <w:rFonts w:ascii="Times New Roman" w:hAnsi="Times New Roman" w:cs="Times New Roman"/>
          <w:sz w:val="28"/>
          <w:szCs w:val="28"/>
        </w:rPr>
        <w:t>заказчиков</w:t>
      </w:r>
      <w:r w:rsidRPr="00166150">
        <w:rPr>
          <w:rFonts w:ascii="Times New Roman" w:hAnsi="Times New Roman" w:cs="Times New Roman"/>
          <w:sz w:val="28"/>
          <w:szCs w:val="28"/>
        </w:rPr>
        <w:t xml:space="preserve"> с кадровым обеспечением в сфере закупок. </w:t>
      </w:r>
    </w:p>
    <w:p w:rsidR="00DB6322" w:rsidRDefault="00DB6322" w:rsidP="00C11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5F78" w:rsidRPr="00983680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показателя осуществляется по 6 к</w:t>
      </w:r>
      <w:r w:rsidRPr="00983680">
        <w:rPr>
          <w:rFonts w:ascii="Times New Roman" w:hAnsi="Times New Roman" w:cs="Times New Roman"/>
          <w:sz w:val="28"/>
          <w:szCs w:val="28"/>
        </w:rPr>
        <w:t>ритери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983680">
        <w:rPr>
          <w:rFonts w:ascii="Times New Roman" w:hAnsi="Times New Roman" w:cs="Times New Roman"/>
          <w:sz w:val="28"/>
          <w:szCs w:val="28"/>
        </w:rPr>
        <w:t>: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66150">
        <w:rPr>
          <w:rFonts w:ascii="Times New Roman" w:hAnsi="Times New Roman" w:cs="Times New Roman"/>
          <w:sz w:val="28"/>
          <w:szCs w:val="28"/>
        </w:rPr>
        <w:t>Доля контрактных управляющих, прошедших повышение квалификации или переподготовку по 44-ФЗ, в общем числе контрактных управляющих субъекта закупок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66150">
        <w:rPr>
          <w:rFonts w:ascii="Times New Roman" w:hAnsi="Times New Roman" w:cs="Times New Roman"/>
          <w:sz w:val="28"/>
          <w:szCs w:val="28"/>
        </w:rPr>
        <w:t>Доля сотрудников контрактных служб, прошедших повышение квалификации или переподготовку по 44-ФЗ, в общем числе сотрудников контрактных служб субъекта закупок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66150">
        <w:rPr>
          <w:rFonts w:ascii="Times New Roman" w:hAnsi="Times New Roman" w:cs="Times New Roman"/>
          <w:sz w:val="28"/>
          <w:szCs w:val="28"/>
        </w:rPr>
        <w:t xml:space="preserve">Доля членов комиссии, прошедших повышение квалификации или переподготовку по 44-ФЗ в общем объеме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числа членов комиссий субъекта закупок</w:t>
      </w:r>
      <w:proofErr w:type="gramEnd"/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6150">
        <w:rPr>
          <w:rFonts w:ascii="Times New Roman" w:hAnsi="Times New Roman" w:cs="Times New Roman"/>
          <w:sz w:val="28"/>
          <w:szCs w:val="28"/>
        </w:rPr>
        <w:t xml:space="preserve">Соотношение общих расходов субъекта закупок на привлечение специализированных организаций, к количеству закупок, к проведению которых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привлечены</w:t>
      </w:r>
      <w:proofErr w:type="gramEnd"/>
      <w:r w:rsidRPr="00166150">
        <w:rPr>
          <w:rFonts w:ascii="Times New Roman" w:hAnsi="Times New Roman" w:cs="Times New Roman"/>
          <w:sz w:val="28"/>
          <w:szCs w:val="28"/>
        </w:rPr>
        <w:t xml:space="preserve"> СО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66150">
        <w:rPr>
          <w:rFonts w:ascii="Times New Roman" w:hAnsi="Times New Roman" w:cs="Times New Roman"/>
          <w:sz w:val="28"/>
          <w:szCs w:val="28"/>
        </w:rPr>
        <w:t>Соотношение общих расходов субъекта закупок на привлечение экспертов и экспертных организаций для экспертизы результатов исполнения контрактов, к числу случаев привлечения  экспертов и экспертных организаций для экспертизы результатов исполнения контрактов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E10702" w:rsidRDefault="00E10702" w:rsidP="00E107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66150">
        <w:rPr>
          <w:rFonts w:ascii="Times New Roman" w:hAnsi="Times New Roman" w:cs="Times New Roman"/>
          <w:sz w:val="28"/>
          <w:szCs w:val="28"/>
        </w:rPr>
        <w:t>Соотношение общих расходов субъекта закупок на привлечение сторонних организаций (ценовых центров) к обоснованию НМЦ контрактов, к количеству закупок для которых обоснование НМЦ проводилось такими организациями</w:t>
      </w:r>
      <w:r w:rsidR="00C465FC">
        <w:rPr>
          <w:rFonts w:ascii="Times New Roman" w:hAnsi="Times New Roman" w:cs="Times New Roman"/>
          <w:sz w:val="28"/>
          <w:szCs w:val="28"/>
        </w:rPr>
        <w:t>.</w:t>
      </w:r>
    </w:p>
    <w:p w:rsidR="00F05F78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5F78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>Каждому критерию установлена весовая значимость в итоговой оценке по показателю</w:t>
      </w:r>
      <w:r>
        <w:rPr>
          <w:rFonts w:ascii="Times New Roman" w:hAnsi="Times New Roman" w:cs="Times New Roman"/>
          <w:sz w:val="28"/>
          <w:szCs w:val="28"/>
        </w:rPr>
        <w:t xml:space="preserve"> (от 11% до 22%). Наибольшую весовую значимость (22%) имеют показатели:</w:t>
      </w:r>
    </w:p>
    <w:p w:rsidR="00F05F78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>оля контрактных управляющих, прошедших повышение квалификации или переподготовку по 44-ФЗ, в общем числе контрактных управляющих субъекта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5F78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>оля сотрудников контрактных служб, прошедших повышение квалификации или переподготовку по 44-ФЗ, в общем числе сотрудников контрактных служб субъекта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5F78" w:rsidRDefault="00F05F78" w:rsidP="00F05F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66150">
        <w:rPr>
          <w:rFonts w:ascii="Times New Roman" w:hAnsi="Times New Roman" w:cs="Times New Roman"/>
          <w:sz w:val="28"/>
          <w:szCs w:val="28"/>
        </w:rPr>
        <w:t xml:space="preserve">оля членов комиссии, прошедших повышение квалификации или переподготовку по 44-ФЗ в общем объеме </w:t>
      </w:r>
      <w:proofErr w:type="gramStart"/>
      <w:r w:rsidRPr="00166150">
        <w:rPr>
          <w:rFonts w:ascii="Times New Roman" w:hAnsi="Times New Roman" w:cs="Times New Roman"/>
          <w:sz w:val="28"/>
          <w:szCs w:val="28"/>
        </w:rPr>
        <w:t>числа членов комиссий субъекта закупок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3754F" w:rsidRDefault="0053754F" w:rsidP="00537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54F" w:rsidRDefault="0053754F" w:rsidP="00537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50">
        <w:rPr>
          <w:rFonts w:ascii="Times New Roman" w:hAnsi="Times New Roman" w:cs="Times New Roman"/>
          <w:sz w:val="28"/>
          <w:szCs w:val="28"/>
        </w:rPr>
        <w:t xml:space="preserve">При оценке уровня </w:t>
      </w:r>
      <w:proofErr w:type="spellStart"/>
      <w:r w:rsidRPr="00166150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166150">
        <w:rPr>
          <w:rFonts w:ascii="Times New Roman" w:hAnsi="Times New Roman" w:cs="Times New Roman"/>
          <w:sz w:val="28"/>
          <w:szCs w:val="28"/>
        </w:rPr>
        <w:t xml:space="preserve"> субъекта закупок  учитывается положение дел в сфере обучения специалистов заказчиков, </w:t>
      </w:r>
      <w:r w:rsidRPr="00166150">
        <w:rPr>
          <w:rFonts w:ascii="Times New Roman" w:hAnsi="Times New Roman" w:cs="Times New Roman"/>
          <w:sz w:val="28"/>
          <w:szCs w:val="28"/>
        </w:rPr>
        <w:lastRenderedPageBreak/>
        <w:t>уполномоченных органов, закупочных комиссии, а так же привлекаемых специализированных организаций, ценовых центров и др.</w:t>
      </w:r>
    </w:p>
    <w:p w:rsidR="000D7331" w:rsidRDefault="000D7331" w:rsidP="00537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31" w:rsidRDefault="000D7331" w:rsidP="000D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1483" cy="3200400"/>
            <wp:effectExtent l="0" t="0" r="11430" b="1905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10702" w:rsidRDefault="000D7331" w:rsidP="000D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Рис.6. </w:t>
      </w:r>
      <w:r w:rsidR="0025397E" w:rsidRPr="00166150">
        <w:rPr>
          <w:rFonts w:ascii="Times New Roman" w:hAnsi="Times New Roman" w:cs="Times New Roman"/>
          <w:sz w:val="28"/>
          <w:szCs w:val="28"/>
        </w:rPr>
        <w:t>Оценка профессионализма заказчиков</w:t>
      </w:r>
      <w:r w:rsidR="00253542">
        <w:rPr>
          <w:rFonts w:ascii="Times New Roman" w:hAnsi="Times New Roman" w:cs="Times New Roman"/>
          <w:sz w:val="28"/>
          <w:szCs w:val="28"/>
        </w:rPr>
        <w:t xml:space="preserve"> за </w:t>
      </w:r>
      <w:r w:rsidR="0025354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53542">
        <w:rPr>
          <w:rFonts w:ascii="Times New Roman" w:hAnsi="Times New Roman" w:cs="Times New Roman"/>
          <w:sz w:val="28"/>
          <w:szCs w:val="28"/>
        </w:rPr>
        <w:t xml:space="preserve"> кв. 2016 года.</w:t>
      </w:r>
    </w:p>
    <w:p w:rsidR="000D7331" w:rsidRDefault="000D7331" w:rsidP="000D7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00B" w:rsidRPr="009F7FEA" w:rsidRDefault="00205DB8" w:rsidP="00B140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для расчета критериев </w:t>
      </w:r>
      <w:r w:rsidRPr="00166150">
        <w:rPr>
          <w:rFonts w:ascii="Times New Roman" w:hAnsi="Times New Roman" w:cs="Times New Roman"/>
          <w:sz w:val="28"/>
          <w:szCs w:val="28"/>
        </w:rPr>
        <w:t xml:space="preserve">показателя </w:t>
      </w:r>
      <w:r>
        <w:rPr>
          <w:rFonts w:ascii="Times New Roman" w:hAnsi="Times New Roman" w:cs="Times New Roman"/>
          <w:sz w:val="28"/>
          <w:szCs w:val="28"/>
        </w:rPr>
        <w:t xml:space="preserve"> необходима информация по 12 характеристикам закупок</w:t>
      </w:r>
      <w:r w:rsidR="00B1400B">
        <w:rPr>
          <w:rFonts w:ascii="Times New Roman" w:hAnsi="Times New Roman" w:cs="Times New Roman"/>
          <w:sz w:val="28"/>
          <w:szCs w:val="28"/>
        </w:rPr>
        <w:t xml:space="preserve"> </w:t>
      </w:r>
      <w:r w:rsidR="00B1400B" w:rsidRPr="009F7FEA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1400B">
        <w:rPr>
          <w:rFonts w:ascii="Times New Roman" w:hAnsi="Times New Roman" w:cs="Times New Roman"/>
          <w:sz w:val="28"/>
          <w:szCs w:val="28"/>
        </w:rPr>
        <w:t>№ 3</w:t>
      </w:r>
      <w:r w:rsidR="00B1400B" w:rsidRPr="009F7FEA">
        <w:rPr>
          <w:rFonts w:ascii="Times New Roman" w:hAnsi="Times New Roman" w:cs="Times New Roman"/>
          <w:sz w:val="28"/>
          <w:szCs w:val="28"/>
        </w:rPr>
        <w:t xml:space="preserve"> к Методике </w:t>
      </w:r>
      <w:r w:rsidR="00B1400B">
        <w:rPr>
          <w:rFonts w:ascii="Times New Roman" w:hAnsi="Times New Roman" w:cs="Times New Roman"/>
          <w:sz w:val="28"/>
          <w:szCs w:val="28"/>
        </w:rPr>
        <w:t xml:space="preserve">- </w:t>
      </w:r>
      <w:r w:rsidR="00B1400B" w:rsidRPr="009F7FEA">
        <w:rPr>
          <w:rFonts w:ascii="Times New Roman" w:hAnsi="Times New Roman" w:cs="Times New Roman"/>
          <w:sz w:val="28"/>
          <w:szCs w:val="28"/>
        </w:rPr>
        <w:t xml:space="preserve">Опросный лист </w:t>
      </w:r>
      <w:r w:rsidR="00B1400B" w:rsidRPr="00166150">
        <w:rPr>
          <w:rFonts w:ascii="Times New Roman" w:hAnsi="Times New Roman" w:cs="Times New Roman"/>
          <w:sz w:val="28"/>
          <w:szCs w:val="28"/>
        </w:rPr>
        <w:t>«Оценка профессионализма заказчиков и обеспеченности квалифицированными кадрами»</w:t>
      </w:r>
      <w:r w:rsidR="00B1400B">
        <w:rPr>
          <w:rFonts w:ascii="Times New Roman" w:hAnsi="Times New Roman" w:cs="Times New Roman"/>
          <w:sz w:val="28"/>
          <w:szCs w:val="28"/>
        </w:rPr>
        <w:t>)</w:t>
      </w:r>
    </w:p>
    <w:p w:rsidR="00205DB8" w:rsidRDefault="00205DB8" w:rsidP="00205D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273" w:rsidRPr="00611376" w:rsidRDefault="00935273" w:rsidP="00611376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376">
        <w:rPr>
          <w:rFonts w:ascii="Times New Roman" w:hAnsi="Times New Roman" w:cs="Times New Roman"/>
          <w:b/>
          <w:sz w:val="28"/>
          <w:szCs w:val="28"/>
        </w:rPr>
        <w:t>Итоговый рейтинг</w:t>
      </w:r>
    </w:p>
    <w:p w:rsidR="00935273" w:rsidRDefault="00935273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395" w:rsidRDefault="00892395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формирования итогового рейтинга показатели </w:t>
      </w:r>
      <w:r w:rsidR="00367C3C">
        <w:rPr>
          <w:rFonts w:ascii="Times New Roman" w:hAnsi="Times New Roman" w:cs="Times New Roman"/>
          <w:sz w:val="28"/>
          <w:szCs w:val="28"/>
        </w:rPr>
        <w:t>о</w:t>
      </w:r>
      <w:r w:rsidR="00367C3C" w:rsidRPr="000F3FA0">
        <w:rPr>
          <w:rFonts w:ascii="Times New Roman" w:hAnsi="Times New Roman" w:cs="Times New Roman"/>
          <w:sz w:val="28"/>
          <w:szCs w:val="28"/>
        </w:rPr>
        <w:t>ценк</w:t>
      </w:r>
      <w:r w:rsidR="00367C3C">
        <w:rPr>
          <w:rFonts w:ascii="Times New Roman" w:hAnsi="Times New Roman" w:cs="Times New Roman"/>
          <w:sz w:val="28"/>
          <w:szCs w:val="28"/>
        </w:rPr>
        <w:t>и</w:t>
      </w:r>
      <w:r w:rsidR="00367C3C" w:rsidRPr="000F3FA0">
        <w:rPr>
          <w:rFonts w:ascii="Times New Roman" w:hAnsi="Times New Roman" w:cs="Times New Roman"/>
          <w:sz w:val="28"/>
          <w:szCs w:val="28"/>
        </w:rPr>
        <w:t xml:space="preserve"> эффективности закупок</w:t>
      </w:r>
      <w:r w:rsidR="00367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суммируются</w:t>
      </w:r>
      <w:r w:rsidR="00D123B3">
        <w:rPr>
          <w:rFonts w:ascii="Times New Roman" w:hAnsi="Times New Roman" w:cs="Times New Roman"/>
          <w:sz w:val="28"/>
          <w:szCs w:val="28"/>
        </w:rPr>
        <w:t xml:space="preserve">, полученные значения ранжируются (выстраиваются) от максимального к </w:t>
      </w:r>
      <w:proofErr w:type="gramStart"/>
      <w:r w:rsidR="00D123B3">
        <w:rPr>
          <w:rFonts w:ascii="Times New Roman" w:hAnsi="Times New Roman" w:cs="Times New Roman"/>
          <w:sz w:val="28"/>
          <w:szCs w:val="28"/>
        </w:rPr>
        <w:t>минимальному</w:t>
      </w:r>
      <w:proofErr w:type="gramEnd"/>
      <w:r w:rsidR="00D123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5C7" w:rsidRDefault="000F25C7" w:rsidP="000F25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C12">
        <w:rPr>
          <w:rFonts w:ascii="Times New Roman" w:eastAsia="Times New Roman" w:hAnsi="Times New Roman" w:cs="Times New Roman"/>
          <w:sz w:val="28"/>
          <w:szCs w:val="28"/>
        </w:rPr>
        <w:t>Для определения комплексной оценки используются следующие балльные шкалы:</w:t>
      </w:r>
    </w:p>
    <w:p w:rsidR="000F25C7" w:rsidRDefault="000F25C7" w:rsidP="0036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3544"/>
        <w:gridCol w:w="4394"/>
      </w:tblGrid>
      <w:tr w:rsidR="000F25C7" w:rsidTr="00367C3C">
        <w:tc>
          <w:tcPr>
            <w:tcW w:w="354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39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деятельности заказчиков</w:t>
            </w:r>
          </w:p>
        </w:tc>
      </w:tr>
      <w:tr w:rsidR="000F25C7" w:rsidTr="00367C3C">
        <w:tc>
          <w:tcPr>
            <w:tcW w:w="354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100 -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эффективная</w:t>
            </w:r>
          </w:p>
        </w:tc>
      </w:tr>
      <w:tr w:rsidR="000F25C7" w:rsidTr="00367C3C">
        <w:tc>
          <w:tcPr>
            <w:tcW w:w="354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59 - 40</w:t>
            </w:r>
          </w:p>
        </w:tc>
        <w:tc>
          <w:tcPr>
            <w:tcW w:w="439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низкоэффективная</w:t>
            </w:r>
          </w:p>
        </w:tc>
      </w:tr>
      <w:tr w:rsidR="000F25C7" w:rsidTr="00367C3C">
        <w:tc>
          <w:tcPr>
            <w:tcW w:w="354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39 - 0</w:t>
            </w:r>
          </w:p>
        </w:tc>
        <w:tc>
          <w:tcPr>
            <w:tcW w:w="4394" w:type="dxa"/>
          </w:tcPr>
          <w:p w:rsidR="000F25C7" w:rsidRDefault="000F25C7" w:rsidP="00367C3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C12">
              <w:rPr>
                <w:rFonts w:ascii="Times New Roman" w:eastAsia="Times New Roman" w:hAnsi="Times New Roman" w:cs="Times New Roman"/>
                <w:sz w:val="28"/>
                <w:szCs w:val="28"/>
              </w:rPr>
              <w:t>неэффективная</w:t>
            </w:r>
          </w:p>
        </w:tc>
      </w:tr>
    </w:tbl>
    <w:p w:rsidR="000F25C7" w:rsidRDefault="000F25C7" w:rsidP="00367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273" w:rsidRDefault="00935273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Заказчики с лучшими значениями являются лидерами и попадают в «зеленую зону», заказчики с худшими показателями попадают в «красную зону»</w:t>
      </w:r>
      <w:r w:rsidR="002141DB">
        <w:rPr>
          <w:rFonts w:ascii="Times New Roman" w:hAnsi="Times New Roman" w:cs="Times New Roman"/>
          <w:sz w:val="28"/>
          <w:szCs w:val="28"/>
        </w:rPr>
        <w:t>, что служит сигналом к тому, что руководителям данных учреждений необходимо выявить причины негативного положения дел, принять соответствующие управленческие решения и усилить работу по данному направлению.</w:t>
      </w:r>
    </w:p>
    <w:p w:rsidR="00253542" w:rsidRDefault="00253542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542" w:rsidRDefault="00253542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542" w:rsidRDefault="00253542" w:rsidP="008923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3EA7" w:rsidRPr="00EB3EA7" w:rsidRDefault="00C13D09" w:rsidP="00611376">
      <w:pPr>
        <w:pStyle w:val="ConsPlusNormal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68" w:history="1">
        <w:r w:rsidR="00EB3EA7" w:rsidRPr="00EB3EA7">
          <w:rPr>
            <w:rFonts w:ascii="Times New Roman" w:hAnsi="Times New Roman" w:cs="Times New Roman"/>
            <w:b/>
            <w:sz w:val="28"/>
            <w:szCs w:val="28"/>
          </w:rPr>
          <w:t>Требования</w:t>
        </w:r>
      </w:hyperlink>
      <w:r w:rsidR="00EB3EA7" w:rsidRPr="00EB3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4108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EB3EA7" w:rsidRPr="00EB3EA7">
        <w:rPr>
          <w:rFonts w:ascii="Times New Roman" w:hAnsi="Times New Roman" w:cs="Times New Roman"/>
          <w:b/>
          <w:sz w:val="28"/>
          <w:szCs w:val="28"/>
        </w:rPr>
        <w:t>порядку подготовки аналитических отчетов</w:t>
      </w:r>
    </w:p>
    <w:p w:rsidR="00EB3EA7" w:rsidRDefault="00EB3EA7" w:rsidP="003D6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6803" w:rsidRPr="00465D44" w:rsidRDefault="003D6803" w:rsidP="003D6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мониторинга</w:t>
      </w:r>
      <w:r w:rsidR="00EB3EA7">
        <w:rPr>
          <w:rFonts w:ascii="Times New Roman" w:hAnsi="Times New Roman" w:cs="Times New Roman"/>
          <w:sz w:val="28"/>
          <w:szCs w:val="28"/>
        </w:rPr>
        <w:t xml:space="preserve"> </w:t>
      </w:r>
      <w:r w:rsidR="00843809">
        <w:rPr>
          <w:rFonts w:ascii="Times New Roman" w:hAnsi="Times New Roman" w:cs="Times New Roman"/>
          <w:sz w:val="28"/>
          <w:szCs w:val="28"/>
        </w:rPr>
        <w:t>эффективности закупок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6803" w:rsidRPr="00465D44" w:rsidRDefault="003D6803" w:rsidP="003D6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формируется</w:t>
      </w:r>
      <w:r w:rsidRPr="00465D44">
        <w:rPr>
          <w:rFonts w:ascii="Times New Roman" w:hAnsi="Times New Roman" w:cs="Times New Roman"/>
          <w:sz w:val="28"/>
          <w:szCs w:val="28"/>
        </w:rPr>
        <w:t xml:space="preserve"> ежеквартальн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65D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5D44">
        <w:rPr>
          <w:rFonts w:ascii="Times New Roman" w:hAnsi="Times New Roman" w:cs="Times New Roman"/>
          <w:sz w:val="28"/>
          <w:szCs w:val="28"/>
        </w:rPr>
        <w:t xml:space="preserve">налитический отчет в разрезе заказчиков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65D44">
        <w:rPr>
          <w:rFonts w:ascii="Times New Roman" w:hAnsi="Times New Roman" w:cs="Times New Roman"/>
          <w:sz w:val="28"/>
          <w:szCs w:val="28"/>
        </w:rPr>
        <w:t xml:space="preserve">размещается в структурированном </w:t>
      </w:r>
      <w:r>
        <w:rPr>
          <w:rFonts w:ascii="Times New Roman" w:hAnsi="Times New Roman" w:cs="Times New Roman"/>
          <w:sz w:val="28"/>
          <w:szCs w:val="28"/>
        </w:rPr>
        <w:t xml:space="preserve">виде </w:t>
      </w:r>
      <w:r w:rsidRPr="00465D44">
        <w:rPr>
          <w:rFonts w:ascii="Times New Roman" w:hAnsi="Times New Roman" w:cs="Times New Roman"/>
          <w:sz w:val="28"/>
          <w:szCs w:val="28"/>
        </w:rPr>
        <w:t>на официальном сайте Правительства Севастополя;</w:t>
      </w:r>
    </w:p>
    <w:p w:rsidR="003D6803" w:rsidRPr="00465D44" w:rsidRDefault="003D6803" w:rsidP="003D6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формируется</w:t>
      </w:r>
      <w:r w:rsidRPr="00465D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65D44">
        <w:rPr>
          <w:rFonts w:ascii="Times New Roman" w:hAnsi="Times New Roman" w:cs="Times New Roman"/>
          <w:sz w:val="28"/>
          <w:szCs w:val="28"/>
        </w:rPr>
        <w:t xml:space="preserve">водный аналитический отчет </w:t>
      </w:r>
      <w:r>
        <w:rPr>
          <w:rFonts w:ascii="Times New Roman" w:hAnsi="Times New Roman" w:cs="Times New Roman"/>
          <w:sz w:val="28"/>
          <w:szCs w:val="28"/>
        </w:rPr>
        <w:t xml:space="preserve">по итогам отчетного года, </w:t>
      </w:r>
      <w:r w:rsidRPr="00465D44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465D44">
        <w:rPr>
          <w:rFonts w:ascii="Times New Roman" w:hAnsi="Times New Roman" w:cs="Times New Roman"/>
          <w:sz w:val="28"/>
          <w:szCs w:val="28"/>
        </w:rPr>
        <w:t xml:space="preserve"> заместителю Губернатора </w:t>
      </w:r>
      <w:r w:rsidR="0073497E">
        <w:rPr>
          <w:rFonts w:ascii="Times New Roman" w:hAnsi="Times New Roman" w:cs="Times New Roman"/>
          <w:sz w:val="28"/>
          <w:szCs w:val="28"/>
        </w:rPr>
        <w:t>–</w:t>
      </w:r>
      <w:r w:rsidRPr="00465D44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73497E">
        <w:rPr>
          <w:rFonts w:ascii="Times New Roman" w:hAnsi="Times New Roman" w:cs="Times New Roman"/>
          <w:sz w:val="28"/>
          <w:szCs w:val="28"/>
        </w:rPr>
        <w:t>ю</w:t>
      </w:r>
      <w:r w:rsidRPr="00465D44">
        <w:rPr>
          <w:rFonts w:ascii="Times New Roman" w:hAnsi="Times New Roman" w:cs="Times New Roman"/>
          <w:sz w:val="28"/>
          <w:szCs w:val="28"/>
        </w:rPr>
        <w:t xml:space="preserve"> Правительства Севастополя и размещает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465D44">
        <w:rPr>
          <w:rFonts w:ascii="Times New Roman" w:hAnsi="Times New Roman" w:cs="Times New Roman"/>
          <w:sz w:val="28"/>
          <w:szCs w:val="28"/>
        </w:rPr>
        <w:t xml:space="preserve"> в структурированном виде на официальном сайте Правительства Севастополя.</w:t>
      </w:r>
    </w:p>
    <w:p w:rsidR="003D6803" w:rsidRPr="00983680" w:rsidRDefault="003D6803" w:rsidP="00C116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D6803" w:rsidRPr="0098368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09" w:rsidRDefault="00C13D09" w:rsidP="00611376">
      <w:pPr>
        <w:spacing w:after="0" w:line="240" w:lineRule="auto"/>
      </w:pPr>
      <w:r>
        <w:separator/>
      </w:r>
    </w:p>
  </w:endnote>
  <w:endnote w:type="continuationSeparator" w:id="0">
    <w:p w:rsidR="00C13D09" w:rsidRDefault="00C13D09" w:rsidP="0061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052355"/>
      <w:docPartObj>
        <w:docPartGallery w:val="Page Numbers (Bottom of Page)"/>
        <w:docPartUnique/>
      </w:docPartObj>
    </w:sdtPr>
    <w:sdtEndPr/>
    <w:sdtContent>
      <w:p w:rsidR="00611376" w:rsidRDefault="0061137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AEF">
          <w:rPr>
            <w:noProof/>
          </w:rPr>
          <w:t>12</w:t>
        </w:r>
        <w:r>
          <w:fldChar w:fldCharType="end"/>
        </w:r>
      </w:p>
    </w:sdtContent>
  </w:sdt>
  <w:p w:rsidR="00611376" w:rsidRDefault="006113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09" w:rsidRDefault="00C13D09" w:rsidP="00611376">
      <w:pPr>
        <w:spacing w:after="0" w:line="240" w:lineRule="auto"/>
      </w:pPr>
      <w:r>
        <w:separator/>
      </w:r>
    </w:p>
  </w:footnote>
  <w:footnote w:type="continuationSeparator" w:id="0">
    <w:p w:rsidR="00C13D09" w:rsidRDefault="00C13D09" w:rsidP="00611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04A87"/>
    <w:multiLevelType w:val="hybridMultilevel"/>
    <w:tmpl w:val="CEB2FC8E"/>
    <w:lvl w:ilvl="0" w:tplc="976A50A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EB4AB4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89C146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8E796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A3EB70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24C2B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AAA94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1328AD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BCF80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37B26EC5"/>
    <w:multiLevelType w:val="hybridMultilevel"/>
    <w:tmpl w:val="7A4C4068"/>
    <w:lvl w:ilvl="0" w:tplc="6166030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1C669A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DC65F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C9484C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9C0BE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2148CE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A2979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300850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F6B20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C13635D"/>
    <w:multiLevelType w:val="hybridMultilevel"/>
    <w:tmpl w:val="C52E1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367AE"/>
    <w:multiLevelType w:val="hybridMultilevel"/>
    <w:tmpl w:val="B62EB066"/>
    <w:lvl w:ilvl="0" w:tplc="DE5CEC8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2624DF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DD0EDE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6509C1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B28D9C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B6A1A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3C0521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BE796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AE47D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7E152FF3"/>
    <w:multiLevelType w:val="hybridMultilevel"/>
    <w:tmpl w:val="70F8388A"/>
    <w:lvl w:ilvl="0" w:tplc="5428EB4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A7078D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D9A152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289E4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0BA70B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0EAC83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88F92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7E0A7D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A4FC3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927"/>
    <w:rsid w:val="00000F68"/>
    <w:rsid w:val="0003063C"/>
    <w:rsid w:val="0003115D"/>
    <w:rsid w:val="00031927"/>
    <w:rsid w:val="000364E7"/>
    <w:rsid w:val="000402C8"/>
    <w:rsid w:val="000601E3"/>
    <w:rsid w:val="00062DBF"/>
    <w:rsid w:val="00076B03"/>
    <w:rsid w:val="00076EE7"/>
    <w:rsid w:val="00083976"/>
    <w:rsid w:val="000A1BBC"/>
    <w:rsid w:val="000D7331"/>
    <w:rsid w:val="000F25C7"/>
    <w:rsid w:val="000F3FA0"/>
    <w:rsid w:val="001005C2"/>
    <w:rsid w:val="00115DCD"/>
    <w:rsid w:val="00124359"/>
    <w:rsid w:val="001529E2"/>
    <w:rsid w:val="00155ACC"/>
    <w:rsid w:val="001573A4"/>
    <w:rsid w:val="001637EB"/>
    <w:rsid w:val="00171123"/>
    <w:rsid w:val="001772E4"/>
    <w:rsid w:val="0018214F"/>
    <w:rsid w:val="001B359E"/>
    <w:rsid w:val="001F63CC"/>
    <w:rsid w:val="00203BA1"/>
    <w:rsid w:val="00205DB8"/>
    <w:rsid w:val="002112BC"/>
    <w:rsid w:val="002140AF"/>
    <w:rsid w:val="002141DB"/>
    <w:rsid w:val="00223689"/>
    <w:rsid w:val="0022768B"/>
    <w:rsid w:val="00253542"/>
    <w:rsid w:val="0025397E"/>
    <w:rsid w:val="002D329F"/>
    <w:rsid w:val="002D5C80"/>
    <w:rsid w:val="002D709F"/>
    <w:rsid w:val="00336F39"/>
    <w:rsid w:val="00342BC8"/>
    <w:rsid w:val="003563FB"/>
    <w:rsid w:val="00367C3C"/>
    <w:rsid w:val="00387AED"/>
    <w:rsid w:val="003A4E7B"/>
    <w:rsid w:val="003B6B9E"/>
    <w:rsid w:val="003C431D"/>
    <w:rsid w:val="003D6803"/>
    <w:rsid w:val="003E2AD7"/>
    <w:rsid w:val="003F3808"/>
    <w:rsid w:val="00401131"/>
    <w:rsid w:val="00403C30"/>
    <w:rsid w:val="004250CF"/>
    <w:rsid w:val="00432176"/>
    <w:rsid w:val="00444398"/>
    <w:rsid w:val="00465D44"/>
    <w:rsid w:val="004B256F"/>
    <w:rsid w:val="004E6151"/>
    <w:rsid w:val="005020DC"/>
    <w:rsid w:val="005130EC"/>
    <w:rsid w:val="005339BA"/>
    <w:rsid w:val="0053754F"/>
    <w:rsid w:val="005508D0"/>
    <w:rsid w:val="00555EE1"/>
    <w:rsid w:val="00565133"/>
    <w:rsid w:val="00573E09"/>
    <w:rsid w:val="005912D6"/>
    <w:rsid w:val="005A309F"/>
    <w:rsid w:val="005B4108"/>
    <w:rsid w:val="005D24E8"/>
    <w:rsid w:val="005D7D51"/>
    <w:rsid w:val="005F0F52"/>
    <w:rsid w:val="00611376"/>
    <w:rsid w:val="00620212"/>
    <w:rsid w:val="00621856"/>
    <w:rsid w:val="00623B69"/>
    <w:rsid w:val="006372DC"/>
    <w:rsid w:val="006413B8"/>
    <w:rsid w:val="00642F27"/>
    <w:rsid w:val="00681082"/>
    <w:rsid w:val="006A09C5"/>
    <w:rsid w:val="006B1AEF"/>
    <w:rsid w:val="006B43EC"/>
    <w:rsid w:val="006C3DA5"/>
    <w:rsid w:val="006E66CC"/>
    <w:rsid w:val="007028A2"/>
    <w:rsid w:val="00704596"/>
    <w:rsid w:val="00711966"/>
    <w:rsid w:val="0073497E"/>
    <w:rsid w:val="00742345"/>
    <w:rsid w:val="00747F3B"/>
    <w:rsid w:val="00755C68"/>
    <w:rsid w:val="00760DC2"/>
    <w:rsid w:val="00763BAA"/>
    <w:rsid w:val="0078307F"/>
    <w:rsid w:val="007C6105"/>
    <w:rsid w:val="007F14D1"/>
    <w:rsid w:val="007F5836"/>
    <w:rsid w:val="00803848"/>
    <w:rsid w:val="00817358"/>
    <w:rsid w:val="00840AD1"/>
    <w:rsid w:val="00843809"/>
    <w:rsid w:val="008634A7"/>
    <w:rsid w:val="00876A85"/>
    <w:rsid w:val="00892395"/>
    <w:rsid w:val="008C210A"/>
    <w:rsid w:val="008D5560"/>
    <w:rsid w:val="008E21C7"/>
    <w:rsid w:val="0091284C"/>
    <w:rsid w:val="009133E0"/>
    <w:rsid w:val="00930831"/>
    <w:rsid w:val="009310F6"/>
    <w:rsid w:val="00935273"/>
    <w:rsid w:val="00942056"/>
    <w:rsid w:val="009531C9"/>
    <w:rsid w:val="00954B7B"/>
    <w:rsid w:val="00966B80"/>
    <w:rsid w:val="009733A4"/>
    <w:rsid w:val="009818D9"/>
    <w:rsid w:val="00983680"/>
    <w:rsid w:val="00990736"/>
    <w:rsid w:val="009A0B8F"/>
    <w:rsid w:val="009A3B5A"/>
    <w:rsid w:val="009F7FEA"/>
    <w:rsid w:val="00A02C83"/>
    <w:rsid w:val="00A16CE7"/>
    <w:rsid w:val="00A255CC"/>
    <w:rsid w:val="00A272F5"/>
    <w:rsid w:val="00A4207C"/>
    <w:rsid w:val="00A567AD"/>
    <w:rsid w:val="00A64A43"/>
    <w:rsid w:val="00A74381"/>
    <w:rsid w:val="00A936C2"/>
    <w:rsid w:val="00AA3272"/>
    <w:rsid w:val="00AA4641"/>
    <w:rsid w:val="00AB2083"/>
    <w:rsid w:val="00AB4363"/>
    <w:rsid w:val="00B1400B"/>
    <w:rsid w:val="00B33C55"/>
    <w:rsid w:val="00B423FF"/>
    <w:rsid w:val="00B47782"/>
    <w:rsid w:val="00B95200"/>
    <w:rsid w:val="00BC1B91"/>
    <w:rsid w:val="00BC4EBC"/>
    <w:rsid w:val="00BC75DD"/>
    <w:rsid w:val="00BD535E"/>
    <w:rsid w:val="00BE1276"/>
    <w:rsid w:val="00C116AB"/>
    <w:rsid w:val="00C13D09"/>
    <w:rsid w:val="00C207F9"/>
    <w:rsid w:val="00C35415"/>
    <w:rsid w:val="00C376D3"/>
    <w:rsid w:val="00C465FC"/>
    <w:rsid w:val="00C94CEB"/>
    <w:rsid w:val="00CA5E40"/>
    <w:rsid w:val="00CB39A7"/>
    <w:rsid w:val="00CC2F6D"/>
    <w:rsid w:val="00CD08AE"/>
    <w:rsid w:val="00CE3D9E"/>
    <w:rsid w:val="00D123B3"/>
    <w:rsid w:val="00D26AB6"/>
    <w:rsid w:val="00D26D48"/>
    <w:rsid w:val="00D32AF2"/>
    <w:rsid w:val="00D57E6E"/>
    <w:rsid w:val="00D60179"/>
    <w:rsid w:val="00D7093D"/>
    <w:rsid w:val="00D806BD"/>
    <w:rsid w:val="00D87C3C"/>
    <w:rsid w:val="00DB1D23"/>
    <w:rsid w:val="00DB6322"/>
    <w:rsid w:val="00DC080D"/>
    <w:rsid w:val="00DC2B23"/>
    <w:rsid w:val="00DE1024"/>
    <w:rsid w:val="00DF1933"/>
    <w:rsid w:val="00DF2662"/>
    <w:rsid w:val="00E06005"/>
    <w:rsid w:val="00E10702"/>
    <w:rsid w:val="00E10C2A"/>
    <w:rsid w:val="00E1421A"/>
    <w:rsid w:val="00E4392C"/>
    <w:rsid w:val="00E45E10"/>
    <w:rsid w:val="00E725F7"/>
    <w:rsid w:val="00E7433D"/>
    <w:rsid w:val="00E84919"/>
    <w:rsid w:val="00E8615D"/>
    <w:rsid w:val="00E96C7E"/>
    <w:rsid w:val="00EA535D"/>
    <w:rsid w:val="00EB3EA7"/>
    <w:rsid w:val="00EE5B61"/>
    <w:rsid w:val="00F05F78"/>
    <w:rsid w:val="00F31174"/>
    <w:rsid w:val="00F46BCB"/>
    <w:rsid w:val="00F50FE1"/>
    <w:rsid w:val="00F51359"/>
    <w:rsid w:val="00FA30BB"/>
    <w:rsid w:val="00FA6024"/>
    <w:rsid w:val="00FB5578"/>
    <w:rsid w:val="00FC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3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C376D3"/>
    <w:pPr>
      <w:ind w:left="720"/>
      <w:contextualSpacing/>
    </w:pPr>
  </w:style>
  <w:style w:type="table" w:styleId="a4">
    <w:name w:val="Table Grid"/>
    <w:basedOn w:val="a1"/>
    <w:uiPriority w:val="39"/>
    <w:rsid w:val="009836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4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11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1376"/>
  </w:style>
  <w:style w:type="paragraph" w:styleId="a9">
    <w:name w:val="footer"/>
    <w:basedOn w:val="a"/>
    <w:link w:val="aa"/>
    <w:uiPriority w:val="99"/>
    <w:unhideWhenUsed/>
    <w:rsid w:val="00611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1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0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308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C376D3"/>
    <w:pPr>
      <w:ind w:left="720"/>
      <w:contextualSpacing/>
    </w:pPr>
  </w:style>
  <w:style w:type="table" w:styleId="a4">
    <w:name w:val="Table Grid"/>
    <w:basedOn w:val="a1"/>
    <w:uiPriority w:val="39"/>
    <w:rsid w:val="009836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F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4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11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1376"/>
  </w:style>
  <w:style w:type="paragraph" w:styleId="a9">
    <w:name w:val="footer"/>
    <w:basedOn w:val="a"/>
    <w:link w:val="aa"/>
    <w:uiPriority w:val="99"/>
    <w:unhideWhenUsed/>
    <w:rsid w:val="00611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1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69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91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6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8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8C104C584F0C4E80580AC91548119153B7845AB5D79CBB81E8F26414QBp7J" TargetMode="External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закупок согласно плану-графику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Лист1!$B$2:$B$6</c:f>
              <c:numCache>
                <c:formatCode>@</c:formatCode>
                <c:ptCount val="5"/>
                <c:pt idx="0">
                  <c:v>555</c:v>
                </c:pt>
                <c:pt idx="1">
                  <c:v>237</c:v>
                </c:pt>
                <c:pt idx="2">
                  <c:v>183</c:v>
                </c:pt>
                <c:pt idx="3">
                  <c:v>187</c:v>
                </c:pt>
                <c:pt idx="4">
                  <c:v>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закупок, в отношении которых вносились изменения в отчетный период в план-график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Лист1!$C$2:$C$6</c:f>
              <c:numCache>
                <c:formatCode>@</c:formatCode>
                <c:ptCount val="5"/>
                <c:pt idx="0">
                  <c:v>135</c:v>
                </c:pt>
                <c:pt idx="1">
                  <c:v>167</c:v>
                </c:pt>
                <c:pt idx="2">
                  <c:v>77</c:v>
                </c:pt>
                <c:pt idx="3">
                  <c:v>155</c:v>
                </c:pt>
                <c:pt idx="4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Количество закупок, проведение которых запланировано в отчетном периоде в соответствии с планом-графиком закупок, но не объявленных (не проведенных)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Лист1!$D$2:$D$6</c:f>
              <c:numCache>
                <c:formatCode>@</c:formatCode>
                <c:ptCount val="5"/>
                <c:pt idx="0">
                  <c:v>317</c:v>
                </c:pt>
                <c:pt idx="1">
                  <c:v>50</c:v>
                </c:pt>
                <c:pt idx="2">
                  <c:v>94</c:v>
                </c:pt>
                <c:pt idx="3">
                  <c:v>32</c:v>
                </c:pt>
                <c:pt idx="4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9453952"/>
        <c:axId val="67486848"/>
        <c:axId val="0"/>
      </c:bar3DChart>
      <c:catAx>
        <c:axId val="139453952"/>
        <c:scaling>
          <c:orientation val="minMax"/>
        </c:scaling>
        <c:delete val="0"/>
        <c:axPos val="b"/>
        <c:majorTickMark val="out"/>
        <c:minorTickMark val="none"/>
        <c:tickLblPos val="nextTo"/>
        <c:crossAx val="67486848"/>
        <c:crosses val="autoZero"/>
        <c:auto val="1"/>
        <c:lblAlgn val="ctr"/>
        <c:lblOffset val="100"/>
        <c:noMultiLvlLbl val="0"/>
      </c:catAx>
      <c:valAx>
        <c:axId val="67486848"/>
        <c:scaling>
          <c:orientation val="minMax"/>
        </c:scaling>
        <c:delete val="0"/>
        <c:axPos val="l"/>
        <c:majorGridlines/>
        <c:numFmt formatCode="@" sourceLinked="1"/>
        <c:majorTickMark val="out"/>
        <c:minorTickMark val="none"/>
        <c:tickLblPos val="nextTo"/>
        <c:crossAx val="139453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814678695853556"/>
          <c:y val="6.7460317460317457E-2"/>
          <c:w val="0.3390654892562982"/>
          <c:h val="0.8372815898012748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закупок проведенных конкурентными способами определения поставщиков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Лист1!$B$2:$B$6</c:f>
              <c:numCache>
                <c:formatCode>@</c:formatCode>
                <c:ptCount val="5"/>
                <c:pt idx="0">
                  <c:v>233</c:v>
                </c:pt>
                <c:pt idx="1">
                  <c:v>187</c:v>
                </c:pt>
                <c:pt idx="2">
                  <c:v>58</c:v>
                </c:pt>
                <c:pt idx="3">
                  <c:v>149</c:v>
                </c:pt>
                <c:pt idx="4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Общее количество изменений в извещениях и(или) документациях по объявленным конкурентным способам определения поставщиков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Лист1!$C$2:$C$6</c:f>
              <c:numCache>
                <c:formatCode>@</c:formatCode>
                <c:ptCount val="5"/>
                <c:pt idx="0">
                  <c:v>33</c:v>
                </c:pt>
                <c:pt idx="1">
                  <c:v>18</c:v>
                </c:pt>
                <c:pt idx="2">
                  <c:v>8</c:v>
                </c:pt>
                <c:pt idx="3">
                  <c:v>15</c:v>
                </c:pt>
                <c:pt idx="4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7648128"/>
        <c:axId val="67654016"/>
        <c:axId val="0"/>
      </c:bar3DChart>
      <c:catAx>
        <c:axId val="67648128"/>
        <c:scaling>
          <c:orientation val="minMax"/>
        </c:scaling>
        <c:delete val="0"/>
        <c:axPos val="b"/>
        <c:majorTickMark val="out"/>
        <c:minorTickMark val="none"/>
        <c:tickLblPos val="nextTo"/>
        <c:crossAx val="67654016"/>
        <c:crosses val="autoZero"/>
        <c:auto val="1"/>
        <c:lblAlgn val="ctr"/>
        <c:lblOffset val="100"/>
        <c:noMultiLvlLbl val="0"/>
      </c:catAx>
      <c:valAx>
        <c:axId val="67654016"/>
        <c:scaling>
          <c:orientation val="minMax"/>
        </c:scaling>
        <c:delete val="0"/>
        <c:axPos val="l"/>
        <c:majorGridlines/>
        <c:numFmt formatCode="@" sourceLinked="1"/>
        <c:majorTickMark val="out"/>
        <c:minorTickMark val="none"/>
        <c:tickLblPos val="nextTo"/>
        <c:crossAx val="67648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предписаний об устранении нарушений, выданных ФАС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4</c:v>
                </c:pt>
                <c:pt idx="2">
                  <c:v>2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закупок проведенных конкурентными способами определения поставщиков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Лист1!$C$2:$C$6</c:f>
              <c:numCache>
                <c:formatCode>@</c:formatCode>
                <c:ptCount val="5"/>
                <c:pt idx="0">
                  <c:v>233</c:v>
                </c:pt>
                <c:pt idx="1">
                  <c:v>187</c:v>
                </c:pt>
                <c:pt idx="2">
                  <c:v>58</c:v>
                </c:pt>
                <c:pt idx="3">
                  <c:v>149</c:v>
                </c:pt>
                <c:pt idx="4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0641536"/>
        <c:axId val="70643072"/>
        <c:axId val="0"/>
      </c:bar3DChart>
      <c:catAx>
        <c:axId val="70641536"/>
        <c:scaling>
          <c:orientation val="minMax"/>
        </c:scaling>
        <c:delete val="0"/>
        <c:axPos val="b"/>
        <c:majorTickMark val="out"/>
        <c:minorTickMark val="none"/>
        <c:tickLblPos val="nextTo"/>
        <c:crossAx val="70643072"/>
        <c:crosses val="autoZero"/>
        <c:auto val="1"/>
        <c:lblAlgn val="ctr"/>
        <c:lblOffset val="100"/>
        <c:noMultiLvlLbl val="0"/>
      </c:catAx>
      <c:valAx>
        <c:axId val="70643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06415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расторгнутых контрактов (по сумме) от всех заключенных конкурентными способами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5"/>
                <c:pt idx="0">
                  <c:v>2.4615208856125901</c:v>
                </c:pt>
                <c:pt idx="1">
                  <c:v>0</c:v>
                </c:pt>
                <c:pt idx="2">
                  <c:v>0.68531875818673982</c:v>
                </c:pt>
                <c:pt idx="3">
                  <c:v>0.18087134398310414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71098368"/>
        <c:axId val="71099904"/>
        <c:axId val="0"/>
      </c:bar3DChart>
      <c:catAx>
        <c:axId val="71098368"/>
        <c:scaling>
          <c:orientation val="minMax"/>
        </c:scaling>
        <c:delete val="0"/>
        <c:axPos val="b"/>
        <c:majorTickMark val="out"/>
        <c:minorTickMark val="none"/>
        <c:tickLblPos val="nextTo"/>
        <c:crossAx val="71099904"/>
        <c:crosses val="autoZero"/>
        <c:auto val="1"/>
        <c:lblAlgn val="ctr"/>
        <c:lblOffset val="100"/>
        <c:noMultiLvlLbl val="0"/>
      </c:catAx>
      <c:valAx>
        <c:axId val="7109990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710983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сотрудников контрактных служб, прошедших повышение квалификации или переподготовку по 44-ФЗ, в общем числе сотрудников контрактных служб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Доля членов комиссии, прошедших повышение квалификации или переподготовку по 44-ФЗ в общем объеме числа членов комиссий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ГБУЗ С "ГБ № 1"</c:v>
                </c:pt>
                <c:pt idx="1">
                  <c:v>ГБУЗ С "ГБ № 9"</c:v>
                </c:pt>
                <c:pt idx="2">
                  <c:v>Департамент АГПС</c:v>
                </c:pt>
                <c:pt idx="3">
                  <c:v>ГБУЗ С "СГПБ"</c:v>
                </c:pt>
                <c:pt idx="4">
                  <c:v>Аппарат ЗС г.Севастополя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100</c:v>
                </c:pt>
                <c:pt idx="1">
                  <c:v>75</c:v>
                </c:pt>
                <c:pt idx="2">
                  <c:v>100</c:v>
                </c:pt>
                <c:pt idx="3">
                  <c:v>75</c:v>
                </c:pt>
                <c:pt idx="4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63073024"/>
        <c:axId val="163074816"/>
        <c:axId val="163055808"/>
      </c:bar3DChart>
      <c:catAx>
        <c:axId val="163073024"/>
        <c:scaling>
          <c:orientation val="minMax"/>
        </c:scaling>
        <c:delete val="0"/>
        <c:axPos val="b"/>
        <c:majorTickMark val="out"/>
        <c:minorTickMark val="none"/>
        <c:tickLblPos val="nextTo"/>
        <c:crossAx val="163074816"/>
        <c:crosses val="autoZero"/>
        <c:auto val="1"/>
        <c:lblAlgn val="ctr"/>
        <c:lblOffset val="100"/>
        <c:noMultiLvlLbl val="0"/>
      </c:catAx>
      <c:valAx>
        <c:axId val="1630748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3073024"/>
        <c:crosses val="autoZero"/>
        <c:crossBetween val="between"/>
      </c:valAx>
      <c:serAx>
        <c:axId val="163055808"/>
        <c:scaling>
          <c:orientation val="minMax"/>
        </c:scaling>
        <c:delete val="1"/>
        <c:axPos val="b"/>
        <c:majorTickMark val="out"/>
        <c:minorTickMark val="none"/>
        <c:tickLblPos val="nextTo"/>
        <c:crossAx val="163074816"/>
        <c:crosses val="autoZero"/>
      </c:serAx>
    </c:plotArea>
    <c:legend>
      <c:legendPos val="r"/>
      <c:layout>
        <c:manualLayout>
          <c:xMode val="edge"/>
          <c:yMode val="edge"/>
          <c:x val="0.66010565900773277"/>
          <c:y val="6.5486189226346692E-2"/>
          <c:w val="0.32282221124408106"/>
          <c:h val="0.74204349456317964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12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Рощина</dc:creator>
  <cp:lastModifiedBy>И. В. Щукина</cp:lastModifiedBy>
  <cp:revision>200</cp:revision>
  <dcterms:created xsi:type="dcterms:W3CDTF">2016-12-13T09:55:00Z</dcterms:created>
  <dcterms:modified xsi:type="dcterms:W3CDTF">2017-03-07T09:02:00Z</dcterms:modified>
</cp:coreProperties>
</file>