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C1" w:rsidRDefault="005A42C1" w:rsidP="005A42C1">
      <w:pPr>
        <w:spacing w:after="0" w:line="240" w:lineRule="auto"/>
        <w:jc w:val="right"/>
        <w:rPr>
          <w:rFonts w:ascii="Times New Roman" w:hAnsi="Times New Roman" w:cs="Times New Roman"/>
          <w:sz w:val="28"/>
        </w:rPr>
      </w:pPr>
      <w:r>
        <w:rPr>
          <w:rFonts w:ascii="Times New Roman" w:hAnsi="Times New Roman" w:cs="Times New Roman"/>
          <w:sz w:val="28"/>
        </w:rPr>
        <w:t>ПРИЛОЖЕНИЕ № 4</w:t>
      </w:r>
    </w:p>
    <w:p w:rsidR="005A42C1" w:rsidRDefault="005A42C1" w:rsidP="005A42C1">
      <w:pPr>
        <w:spacing w:after="0" w:line="240" w:lineRule="auto"/>
        <w:rPr>
          <w:rFonts w:ascii="Times New Roman" w:hAnsi="Times New Roman" w:cs="Times New Roman"/>
          <w:sz w:val="28"/>
        </w:rPr>
      </w:pPr>
    </w:p>
    <w:p w:rsidR="00DA0BE8" w:rsidRDefault="00DA0BE8" w:rsidP="00DA0BE8">
      <w:pPr>
        <w:spacing w:after="0" w:line="240" w:lineRule="auto"/>
        <w:jc w:val="center"/>
        <w:rPr>
          <w:rFonts w:ascii="Times New Roman" w:hAnsi="Times New Roman" w:cs="Times New Roman"/>
          <w:sz w:val="28"/>
        </w:rPr>
      </w:pPr>
      <w:r w:rsidRPr="00DA0BE8">
        <w:rPr>
          <w:rFonts w:ascii="Times New Roman" w:hAnsi="Times New Roman" w:cs="Times New Roman"/>
          <w:sz w:val="28"/>
        </w:rPr>
        <w:t xml:space="preserve">ПЛАН МЕРОПРИЯТИЙ («ДОРОЖНАЯ КАРТА»), </w:t>
      </w:r>
    </w:p>
    <w:p w:rsidR="00DA0BE8" w:rsidRPr="006F1182" w:rsidRDefault="00DA0BE8" w:rsidP="00D1202A">
      <w:pPr>
        <w:spacing w:after="240" w:line="240" w:lineRule="auto"/>
        <w:jc w:val="center"/>
        <w:rPr>
          <w:rFonts w:ascii="Times New Roman" w:hAnsi="Times New Roman" w:cs="Times New Roman"/>
          <w:sz w:val="28"/>
          <w:szCs w:val="28"/>
        </w:rPr>
      </w:pPr>
      <w:r w:rsidRPr="006F1182">
        <w:rPr>
          <w:rFonts w:ascii="Times New Roman" w:hAnsi="Times New Roman" w:cs="Times New Roman"/>
          <w:sz w:val="28"/>
          <w:szCs w:val="28"/>
        </w:rPr>
        <w:t xml:space="preserve">направленных на </w:t>
      </w:r>
      <w:r w:rsidR="00440461">
        <w:rPr>
          <w:rFonts w:ascii="Times New Roman" w:hAnsi="Times New Roman" w:cs="Times New Roman"/>
          <w:sz w:val="28"/>
          <w:szCs w:val="28"/>
        </w:rPr>
        <w:t xml:space="preserve">внедрение </w:t>
      </w:r>
      <w:r w:rsidR="006F1182" w:rsidRPr="006F1182">
        <w:rPr>
          <w:rFonts w:ascii="Times New Roman" w:hAnsi="Times New Roman" w:cs="Times New Roman"/>
          <w:sz w:val="28"/>
          <w:szCs w:val="28"/>
        </w:rPr>
        <w:t xml:space="preserve">централизованной модели управления закупками </w:t>
      </w:r>
      <w:r w:rsidR="006F1182">
        <w:rPr>
          <w:rFonts w:ascii="Times New Roman" w:hAnsi="Times New Roman" w:cs="Times New Roman"/>
          <w:sz w:val="28"/>
          <w:szCs w:val="28"/>
        </w:rPr>
        <w:br/>
      </w:r>
      <w:r w:rsidR="006F1182" w:rsidRPr="006F1182">
        <w:rPr>
          <w:rFonts w:ascii="Times New Roman" w:hAnsi="Times New Roman" w:cs="Times New Roman"/>
          <w:sz w:val="28"/>
          <w:szCs w:val="28"/>
        </w:rPr>
        <w:t>отдельных видов юридических лиц в Алтайском крае</w:t>
      </w:r>
    </w:p>
    <w:tbl>
      <w:tblPr>
        <w:tblStyle w:val="a3"/>
        <w:tblW w:w="5000" w:type="pct"/>
        <w:tblLook w:val="04A0" w:firstRow="1" w:lastRow="0" w:firstColumn="1" w:lastColumn="0" w:noHBand="0" w:noVBand="1"/>
      </w:tblPr>
      <w:tblGrid>
        <w:gridCol w:w="784"/>
        <w:gridCol w:w="5154"/>
        <w:gridCol w:w="3463"/>
        <w:gridCol w:w="5385"/>
      </w:tblGrid>
      <w:tr w:rsidR="00D1202A" w:rsidRPr="00440461" w:rsidTr="00440461">
        <w:trPr>
          <w:tblHeader/>
        </w:trPr>
        <w:tc>
          <w:tcPr>
            <w:tcW w:w="265"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 xml:space="preserve">№ </w:t>
            </w:r>
            <w:proofErr w:type="gramStart"/>
            <w:r w:rsidRPr="00440461">
              <w:rPr>
                <w:rFonts w:ascii="Times New Roman" w:hAnsi="Times New Roman" w:cs="Times New Roman"/>
                <w:sz w:val="24"/>
                <w:szCs w:val="24"/>
              </w:rPr>
              <w:t>п</w:t>
            </w:r>
            <w:proofErr w:type="gramEnd"/>
            <w:r w:rsidRPr="00440461">
              <w:rPr>
                <w:rFonts w:ascii="Times New Roman" w:hAnsi="Times New Roman" w:cs="Times New Roman"/>
                <w:sz w:val="24"/>
                <w:szCs w:val="24"/>
              </w:rPr>
              <w:t>/п</w:t>
            </w:r>
          </w:p>
        </w:tc>
        <w:tc>
          <w:tcPr>
            <w:tcW w:w="1743"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Наименование мероприятия</w:t>
            </w:r>
          </w:p>
        </w:tc>
        <w:tc>
          <w:tcPr>
            <w:tcW w:w="1171"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Ответственные исполнители</w:t>
            </w:r>
          </w:p>
        </w:tc>
        <w:tc>
          <w:tcPr>
            <w:tcW w:w="1821"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Ожидаемый результат</w:t>
            </w:r>
          </w:p>
        </w:tc>
      </w:tr>
      <w:tr w:rsidR="00D1202A" w:rsidRPr="00440461" w:rsidTr="00440461">
        <w:tc>
          <w:tcPr>
            <w:tcW w:w="265"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1</w:t>
            </w:r>
          </w:p>
        </w:tc>
        <w:tc>
          <w:tcPr>
            <w:tcW w:w="1743"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2</w:t>
            </w:r>
          </w:p>
        </w:tc>
        <w:tc>
          <w:tcPr>
            <w:tcW w:w="1171"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3</w:t>
            </w:r>
          </w:p>
        </w:tc>
        <w:tc>
          <w:tcPr>
            <w:tcW w:w="1821" w:type="pct"/>
            <w:vAlign w:val="center"/>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4</w:t>
            </w:r>
          </w:p>
        </w:tc>
      </w:tr>
      <w:tr w:rsidR="0029164C" w:rsidRPr="00440461" w:rsidTr="00440461">
        <w:tc>
          <w:tcPr>
            <w:tcW w:w="265" w:type="pct"/>
          </w:tcPr>
          <w:p w:rsidR="00D1202A" w:rsidRPr="00440461" w:rsidRDefault="00D1202A" w:rsidP="00D1202A">
            <w:pPr>
              <w:jc w:val="center"/>
              <w:rPr>
                <w:rFonts w:ascii="Times New Roman" w:hAnsi="Times New Roman" w:cs="Times New Roman"/>
                <w:sz w:val="24"/>
                <w:szCs w:val="24"/>
              </w:rPr>
            </w:pPr>
            <w:r w:rsidRPr="00440461">
              <w:rPr>
                <w:rFonts w:ascii="Times New Roman" w:hAnsi="Times New Roman" w:cs="Times New Roman"/>
                <w:sz w:val="24"/>
                <w:szCs w:val="24"/>
              </w:rPr>
              <w:t>1</w:t>
            </w:r>
          </w:p>
        </w:tc>
        <w:tc>
          <w:tcPr>
            <w:tcW w:w="1743" w:type="pct"/>
          </w:tcPr>
          <w:p w:rsidR="00D1202A" w:rsidRPr="00440461" w:rsidRDefault="0009217F" w:rsidP="00CD50FB">
            <w:pPr>
              <w:pStyle w:val="Default"/>
              <w:suppressAutoHyphens/>
              <w:jc w:val="both"/>
            </w:pPr>
            <w:r w:rsidRPr="00440461">
              <w:rPr>
                <w:color w:val="auto"/>
              </w:rPr>
              <w:t>Разработ</w:t>
            </w:r>
            <w:r w:rsidR="00CD50FB">
              <w:rPr>
                <w:color w:val="auto"/>
              </w:rPr>
              <w:t>ка</w:t>
            </w:r>
            <w:r w:rsidRPr="00440461">
              <w:rPr>
                <w:color w:val="auto"/>
              </w:rPr>
              <w:t xml:space="preserve"> </w:t>
            </w:r>
            <w:r w:rsidRPr="00440461">
              <w:t>и у</w:t>
            </w:r>
            <w:r w:rsidR="00463F58" w:rsidRPr="00440461">
              <w:t>твер</w:t>
            </w:r>
            <w:r w:rsidR="00CD50FB">
              <w:t>ждение</w:t>
            </w:r>
            <w:r w:rsidR="00D1202A" w:rsidRPr="00440461">
              <w:t xml:space="preserve"> нормативн</w:t>
            </w:r>
            <w:r w:rsidR="00CD50FB">
              <w:t>ого</w:t>
            </w:r>
            <w:r w:rsidR="00463F58" w:rsidRPr="00440461">
              <w:t xml:space="preserve"> правов</w:t>
            </w:r>
            <w:r w:rsidR="00CA449B" w:rsidRPr="00440461">
              <w:t>о</w:t>
            </w:r>
            <w:r w:rsidR="00CD50FB">
              <w:t>го</w:t>
            </w:r>
            <w:r w:rsidR="00D1202A" w:rsidRPr="00440461">
              <w:t xml:space="preserve"> акт</w:t>
            </w:r>
            <w:r w:rsidR="00CD50FB">
              <w:t>а</w:t>
            </w:r>
            <w:r w:rsidR="00463F58" w:rsidRPr="00440461">
              <w:t xml:space="preserve">, </w:t>
            </w:r>
            <w:r w:rsidR="00067879" w:rsidRPr="00440461">
              <w:t>устан</w:t>
            </w:r>
            <w:r w:rsidR="005226F5" w:rsidRPr="00440461">
              <w:t>а</w:t>
            </w:r>
            <w:r w:rsidR="00067879" w:rsidRPr="00440461">
              <w:t>в</w:t>
            </w:r>
            <w:r w:rsidR="005226F5" w:rsidRPr="00440461">
              <w:t>ливающ</w:t>
            </w:r>
            <w:r w:rsidR="00CD50FB">
              <w:t>его</w:t>
            </w:r>
            <w:r w:rsidR="00EB7B8C" w:rsidRPr="00440461">
              <w:t xml:space="preserve"> централизованную модель управления закупками отдельных видов юридических лиц в Алтайском крае </w:t>
            </w:r>
          </w:p>
        </w:tc>
        <w:tc>
          <w:tcPr>
            <w:tcW w:w="1171" w:type="pct"/>
          </w:tcPr>
          <w:p w:rsidR="00D1202A" w:rsidRPr="00440461" w:rsidRDefault="00463F58" w:rsidP="00915F4D">
            <w:pPr>
              <w:suppressAutoHyphens/>
              <w:jc w:val="both"/>
              <w:rPr>
                <w:rFonts w:ascii="Times New Roman" w:hAnsi="Times New Roman" w:cs="Times New Roman"/>
                <w:sz w:val="24"/>
                <w:szCs w:val="24"/>
              </w:rPr>
            </w:pPr>
            <w:r w:rsidRPr="00440461">
              <w:rPr>
                <w:rFonts w:ascii="Times New Roman" w:hAnsi="Times New Roman" w:cs="Times New Roman"/>
                <w:sz w:val="24"/>
                <w:szCs w:val="24"/>
              </w:rPr>
              <w:t>высший орган исполнительной власти региона</w:t>
            </w:r>
          </w:p>
        </w:tc>
        <w:tc>
          <w:tcPr>
            <w:tcW w:w="1821" w:type="pct"/>
          </w:tcPr>
          <w:p w:rsidR="00EB7B8C" w:rsidRPr="00440461" w:rsidRDefault="00EB7B8C" w:rsidP="00915F4D">
            <w:pPr>
              <w:suppressAutoHyphens/>
              <w:jc w:val="both"/>
              <w:rPr>
                <w:rFonts w:ascii="Times New Roman" w:hAnsi="Times New Roman" w:cs="Times New Roman"/>
                <w:color w:val="000000"/>
                <w:sz w:val="24"/>
                <w:szCs w:val="24"/>
              </w:rPr>
            </w:pPr>
            <w:r w:rsidRPr="00440461">
              <w:rPr>
                <w:rFonts w:ascii="Times New Roman" w:hAnsi="Times New Roman" w:cs="Times New Roman"/>
                <w:color w:val="000000"/>
                <w:sz w:val="24"/>
                <w:szCs w:val="24"/>
              </w:rPr>
              <w:t>наделение</w:t>
            </w:r>
            <w:r w:rsidR="00067879" w:rsidRPr="00440461">
              <w:rPr>
                <w:rFonts w:ascii="Times New Roman" w:hAnsi="Times New Roman" w:cs="Times New Roman"/>
                <w:color w:val="000000"/>
                <w:sz w:val="24"/>
                <w:szCs w:val="24"/>
              </w:rPr>
              <w:t xml:space="preserve"> </w:t>
            </w:r>
            <w:r w:rsidRPr="00440461">
              <w:rPr>
                <w:rFonts w:ascii="Times New Roman" w:hAnsi="Times New Roman" w:cs="Times New Roman"/>
                <w:color w:val="000000"/>
                <w:sz w:val="24"/>
                <w:szCs w:val="24"/>
              </w:rPr>
              <w:t>КГКУ «Центр государственных закупок Алтайского края» полномочиями</w:t>
            </w:r>
            <w:r w:rsidR="00067879" w:rsidRPr="00440461">
              <w:rPr>
                <w:rFonts w:ascii="Times New Roman" w:hAnsi="Times New Roman" w:cs="Times New Roman"/>
                <w:color w:val="000000"/>
                <w:sz w:val="24"/>
                <w:szCs w:val="24"/>
              </w:rPr>
              <w:t xml:space="preserve"> на определение поставщиков (подрядчиков, исполнителей) </w:t>
            </w:r>
            <w:r w:rsidRPr="00440461">
              <w:rPr>
                <w:rFonts w:ascii="Times New Roman" w:hAnsi="Times New Roman" w:cs="Times New Roman"/>
                <w:color w:val="000000"/>
                <w:sz w:val="24"/>
                <w:szCs w:val="24"/>
              </w:rPr>
              <w:t xml:space="preserve">товаров, работ, услуг </w:t>
            </w:r>
            <w:r w:rsidR="00067879" w:rsidRPr="00440461">
              <w:rPr>
                <w:rFonts w:ascii="Times New Roman" w:hAnsi="Times New Roman" w:cs="Times New Roman"/>
                <w:color w:val="000000"/>
                <w:sz w:val="24"/>
                <w:szCs w:val="24"/>
              </w:rPr>
              <w:t xml:space="preserve">для </w:t>
            </w:r>
            <w:r w:rsidR="006F1182" w:rsidRPr="00440461">
              <w:rPr>
                <w:rFonts w:ascii="Times New Roman" w:hAnsi="Times New Roman" w:cs="Times New Roman"/>
                <w:color w:val="000000"/>
                <w:sz w:val="24"/>
                <w:szCs w:val="24"/>
              </w:rPr>
              <w:t>государственных унитарных предприятий Алтайского края, автономных и бюджетных учреждений Алтайского края</w:t>
            </w:r>
            <w:r w:rsidRPr="00440461">
              <w:rPr>
                <w:rFonts w:ascii="Times New Roman" w:hAnsi="Times New Roman" w:cs="Times New Roman"/>
                <w:color w:val="000000"/>
                <w:sz w:val="24"/>
                <w:szCs w:val="24"/>
              </w:rPr>
              <w:t xml:space="preserve"> </w:t>
            </w:r>
            <w:r w:rsidR="00515F42" w:rsidRPr="00440461">
              <w:rPr>
                <w:rFonts w:ascii="Times New Roman" w:hAnsi="Times New Roman" w:cs="Times New Roman"/>
                <w:color w:val="000000"/>
                <w:sz w:val="24"/>
                <w:szCs w:val="24"/>
              </w:rPr>
              <w:t>в рамках заключенных соглашений</w:t>
            </w:r>
            <w:r w:rsidRPr="00440461">
              <w:rPr>
                <w:rFonts w:ascii="Times New Roman" w:hAnsi="Times New Roman" w:cs="Times New Roman"/>
                <w:color w:val="000000"/>
                <w:sz w:val="24"/>
                <w:szCs w:val="24"/>
              </w:rPr>
              <w:t>;</w:t>
            </w:r>
          </w:p>
          <w:p w:rsidR="00440461" w:rsidRPr="00440461" w:rsidRDefault="00440461" w:rsidP="00915F4D">
            <w:pPr>
              <w:suppressAutoHyphens/>
              <w:jc w:val="both"/>
              <w:rPr>
                <w:rFonts w:ascii="Times New Roman" w:hAnsi="Times New Roman" w:cs="Times New Roman"/>
                <w:color w:val="000000"/>
                <w:sz w:val="24"/>
                <w:szCs w:val="24"/>
              </w:rPr>
            </w:pPr>
          </w:p>
          <w:p w:rsidR="00EB7B8C" w:rsidRPr="00440461" w:rsidRDefault="00EB7B8C" w:rsidP="00915F4D">
            <w:pPr>
              <w:pStyle w:val="Default"/>
              <w:suppressAutoHyphens/>
              <w:jc w:val="both"/>
            </w:pPr>
            <w:r w:rsidRPr="00440461">
              <w:t xml:space="preserve">наделение Минэкономразвития Алтайского края полномочиями на осуществление мониторинга закупок товаров, работ, услуг </w:t>
            </w:r>
            <w:r w:rsidR="00915F4D" w:rsidRPr="00440461">
              <w:t xml:space="preserve">отдельных видов юридических лиц, </w:t>
            </w:r>
            <w:r w:rsidRPr="00440461">
              <w:t>методологическое сопровождение закупочной деятельности государственных унитарных предприятий, автономных и бюджетных учреждений Ал</w:t>
            </w:r>
            <w:r w:rsidR="00915F4D" w:rsidRPr="00440461">
              <w:t>тайского края, разработку типовых документов</w:t>
            </w:r>
          </w:p>
        </w:tc>
      </w:tr>
      <w:tr w:rsidR="00440461" w:rsidRPr="00440461" w:rsidTr="00440461">
        <w:tc>
          <w:tcPr>
            <w:tcW w:w="265" w:type="pct"/>
          </w:tcPr>
          <w:p w:rsidR="00440461" w:rsidRPr="00440461" w:rsidRDefault="00440461" w:rsidP="00D1202A">
            <w:pPr>
              <w:jc w:val="center"/>
              <w:rPr>
                <w:rFonts w:ascii="Times New Roman" w:hAnsi="Times New Roman" w:cs="Times New Roman"/>
                <w:sz w:val="24"/>
                <w:szCs w:val="24"/>
              </w:rPr>
            </w:pPr>
            <w:r w:rsidRPr="00440461">
              <w:rPr>
                <w:rFonts w:ascii="Times New Roman" w:hAnsi="Times New Roman" w:cs="Times New Roman"/>
                <w:sz w:val="24"/>
                <w:szCs w:val="24"/>
              </w:rPr>
              <w:t>2</w:t>
            </w:r>
          </w:p>
        </w:tc>
        <w:tc>
          <w:tcPr>
            <w:tcW w:w="1743" w:type="pct"/>
          </w:tcPr>
          <w:p w:rsidR="00440461" w:rsidRPr="00440461" w:rsidRDefault="00440461" w:rsidP="00CD50FB">
            <w:pPr>
              <w:pStyle w:val="Default"/>
              <w:suppressAutoHyphens/>
              <w:jc w:val="both"/>
            </w:pPr>
            <w:r w:rsidRPr="00440461">
              <w:rPr>
                <w:color w:val="auto"/>
              </w:rPr>
              <w:t>Разработ</w:t>
            </w:r>
            <w:r w:rsidR="00CD50FB">
              <w:rPr>
                <w:color w:val="auto"/>
              </w:rPr>
              <w:t>ка</w:t>
            </w:r>
            <w:r w:rsidRPr="00440461">
              <w:rPr>
                <w:color w:val="auto"/>
              </w:rPr>
              <w:t xml:space="preserve"> типово</w:t>
            </w:r>
            <w:r w:rsidR="00CD50FB">
              <w:rPr>
                <w:color w:val="auto"/>
              </w:rPr>
              <w:t>го</w:t>
            </w:r>
            <w:r w:rsidRPr="00440461">
              <w:rPr>
                <w:color w:val="auto"/>
              </w:rPr>
              <w:t xml:space="preserve"> Положени</w:t>
            </w:r>
            <w:r w:rsidR="00CD50FB">
              <w:rPr>
                <w:color w:val="auto"/>
              </w:rPr>
              <w:t>я</w:t>
            </w:r>
            <w:r w:rsidRPr="00440461">
              <w:rPr>
                <w:color w:val="auto"/>
              </w:rPr>
              <w:t xml:space="preserve"> о закупке товаров, работ, услуг отдельными видами юридических лиц Алтайского края</w:t>
            </w:r>
          </w:p>
        </w:tc>
        <w:tc>
          <w:tcPr>
            <w:tcW w:w="1171" w:type="pct"/>
          </w:tcPr>
          <w:p w:rsidR="00440461" w:rsidRPr="00440461" w:rsidRDefault="00227D1E" w:rsidP="00C83054">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учреждение)</w:t>
            </w:r>
          </w:p>
        </w:tc>
        <w:tc>
          <w:tcPr>
            <w:tcW w:w="1821" w:type="pct"/>
          </w:tcPr>
          <w:p w:rsidR="00440461" w:rsidRPr="00440461" w:rsidRDefault="00440461" w:rsidP="00C83054">
            <w:pPr>
              <w:suppressAutoHyphens/>
              <w:jc w:val="both"/>
              <w:rPr>
                <w:rFonts w:ascii="Times New Roman" w:hAnsi="Times New Roman" w:cs="Times New Roman"/>
                <w:sz w:val="24"/>
                <w:szCs w:val="24"/>
              </w:rPr>
            </w:pPr>
            <w:r w:rsidRPr="00440461">
              <w:rPr>
                <w:rFonts w:ascii="Times New Roman" w:hAnsi="Times New Roman" w:cs="Times New Roman"/>
                <w:sz w:val="24"/>
                <w:szCs w:val="24"/>
              </w:rPr>
              <w:t>обеспечение единого подхода к осуществлению  заказчиками закупочной деятельности в рамках Федерального закона от 18.07.2011 № 223-ФЗ «О закупках товаров, работ, услуг отдельными видами юридических лиц» на территории Алтайского края</w:t>
            </w:r>
          </w:p>
        </w:tc>
      </w:tr>
      <w:tr w:rsidR="00440461" w:rsidRPr="00440461" w:rsidTr="00440461">
        <w:tc>
          <w:tcPr>
            <w:tcW w:w="265" w:type="pct"/>
          </w:tcPr>
          <w:p w:rsidR="00440461" w:rsidRPr="00440461" w:rsidRDefault="00440461" w:rsidP="00D1202A">
            <w:pPr>
              <w:jc w:val="center"/>
              <w:rPr>
                <w:rFonts w:ascii="Times New Roman" w:hAnsi="Times New Roman" w:cs="Times New Roman"/>
                <w:sz w:val="24"/>
                <w:szCs w:val="24"/>
              </w:rPr>
            </w:pPr>
            <w:r w:rsidRPr="00440461">
              <w:rPr>
                <w:rFonts w:ascii="Times New Roman" w:hAnsi="Times New Roman" w:cs="Times New Roman"/>
                <w:sz w:val="24"/>
                <w:szCs w:val="24"/>
              </w:rPr>
              <w:lastRenderedPageBreak/>
              <w:t>3</w:t>
            </w:r>
          </w:p>
        </w:tc>
        <w:tc>
          <w:tcPr>
            <w:tcW w:w="1743" w:type="pct"/>
          </w:tcPr>
          <w:p w:rsidR="00440461" w:rsidRPr="00440461" w:rsidRDefault="00440461" w:rsidP="00440461">
            <w:pPr>
              <w:pStyle w:val="Default"/>
              <w:suppressAutoHyphens/>
              <w:jc w:val="both"/>
              <w:rPr>
                <w:color w:val="auto"/>
              </w:rPr>
            </w:pPr>
            <w:r w:rsidRPr="00440461">
              <w:t xml:space="preserve">Согласование разработанного проекта </w:t>
            </w:r>
            <w:r w:rsidRPr="00440461">
              <w:rPr>
                <w:color w:val="auto"/>
              </w:rPr>
              <w:t>типового Положения о закупке</w:t>
            </w:r>
            <w:r w:rsidRPr="00440461">
              <w:t xml:space="preserve"> с унитарными предприятиями, бюджетными и автономными учреждениями Алтайского края </w:t>
            </w:r>
          </w:p>
        </w:tc>
        <w:tc>
          <w:tcPr>
            <w:tcW w:w="1171" w:type="pct"/>
          </w:tcPr>
          <w:p w:rsidR="00440461" w:rsidRPr="00440461" w:rsidRDefault="00227D1E" w:rsidP="00440461">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учреждение), унитарные предприятия, бюджетные и автономные учреждения Алтайского края (по согласованию)</w:t>
            </w:r>
          </w:p>
        </w:tc>
        <w:tc>
          <w:tcPr>
            <w:tcW w:w="1821" w:type="pct"/>
          </w:tcPr>
          <w:p w:rsidR="00440461" w:rsidRPr="00440461" w:rsidRDefault="00440461" w:rsidP="00C83054">
            <w:pPr>
              <w:suppressAutoHyphens/>
              <w:jc w:val="both"/>
              <w:rPr>
                <w:rFonts w:ascii="Times New Roman" w:hAnsi="Times New Roman" w:cs="Times New Roman"/>
                <w:sz w:val="24"/>
                <w:szCs w:val="24"/>
              </w:rPr>
            </w:pPr>
            <w:r w:rsidRPr="00440461">
              <w:rPr>
                <w:rFonts w:ascii="Times New Roman" w:hAnsi="Times New Roman" w:cs="Times New Roman"/>
                <w:sz w:val="24"/>
                <w:szCs w:val="24"/>
              </w:rPr>
              <w:t>обеспечение единого подхода к осуществлению  заказчиками закупочной деятельности в рамках Федерального закона от 18.07.2011 № 223-ФЗ «О закупках товаров, работ, услуг отдельными видами юридических лиц» на территории Алтайского края</w:t>
            </w:r>
          </w:p>
        </w:tc>
      </w:tr>
      <w:tr w:rsidR="00440461" w:rsidRPr="00440461" w:rsidTr="00440461">
        <w:tc>
          <w:tcPr>
            <w:tcW w:w="265" w:type="pct"/>
          </w:tcPr>
          <w:p w:rsidR="00440461" w:rsidRPr="00440461" w:rsidRDefault="00440461" w:rsidP="00D1202A">
            <w:pPr>
              <w:jc w:val="center"/>
              <w:rPr>
                <w:rFonts w:ascii="Times New Roman" w:hAnsi="Times New Roman" w:cs="Times New Roman"/>
                <w:sz w:val="24"/>
                <w:szCs w:val="24"/>
              </w:rPr>
            </w:pPr>
            <w:r>
              <w:rPr>
                <w:rFonts w:ascii="Times New Roman" w:hAnsi="Times New Roman" w:cs="Times New Roman"/>
                <w:sz w:val="24"/>
                <w:szCs w:val="24"/>
              </w:rPr>
              <w:t>4</w:t>
            </w:r>
          </w:p>
        </w:tc>
        <w:tc>
          <w:tcPr>
            <w:tcW w:w="1743" w:type="pct"/>
          </w:tcPr>
          <w:p w:rsidR="00440461" w:rsidRPr="00440461" w:rsidRDefault="00440461" w:rsidP="00CD50FB">
            <w:pPr>
              <w:pStyle w:val="Default"/>
              <w:suppressAutoHyphens/>
              <w:jc w:val="both"/>
            </w:pPr>
            <w:r w:rsidRPr="00440461">
              <w:rPr>
                <w:color w:val="auto"/>
              </w:rPr>
              <w:t>Утвер</w:t>
            </w:r>
            <w:r w:rsidR="00CD50FB">
              <w:rPr>
                <w:color w:val="auto"/>
              </w:rPr>
              <w:t>ждение</w:t>
            </w:r>
            <w:r w:rsidRPr="00440461">
              <w:rPr>
                <w:color w:val="auto"/>
              </w:rPr>
              <w:t xml:space="preserve"> типово</w:t>
            </w:r>
            <w:r w:rsidR="00CD50FB">
              <w:rPr>
                <w:color w:val="auto"/>
              </w:rPr>
              <w:t>го</w:t>
            </w:r>
            <w:r w:rsidRPr="00440461">
              <w:rPr>
                <w:color w:val="auto"/>
              </w:rPr>
              <w:t xml:space="preserve"> Положения о закупке товаров, работ, услуг отдельными видами юридических лиц Алтайского края</w:t>
            </w:r>
          </w:p>
        </w:tc>
        <w:tc>
          <w:tcPr>
            <w:tcW w:w="1171" w:type="pct"/>
          </w:tcPr>
          <w:p w:rsidR="00440461" w:rsidRPr="00440461" w:rsidRDefault="00227D1E" w:rsidP="0009217F">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учреждение)</w:t>
            </w:r>
          </w:p>
        </w:tc>
        <w:tc>
          <w:tcPr>
            <w:tcW w:w="1821" w:type="pct"/>
          </w:tcPr>
          <w:p w:rsidR="00440461" w:rsidRPr="00440461" w:rsidRDefault="00440461" w:rsidP="009C3694">
            <w:pPr>
              <w:suppressAutoHyphens/>
              <w:jc w:val="both"/>
              <w:rPr>
                <w:rFonts w:ascii="Times New Roman" w:hAnsi="Times New Roman" w:cs="Times New Roman"/>
                <w:sz w:val="24"/>
                <w:szCs w:val="24"/>
              </w:rPr>
            </w:pPr>
            <w:r w:rsidRPr="00440461">
              <w:rPr>
                <w:rFonts w:ascii="Times New Roman" w:hAnsi="Times New Roman" w:cs="Times New Roman"/>
                <w:sz w:val="24"/>
                <w:szCs w:val="24"/>
              </w:rPr>
              <w:t>обеспечение единого подхода к осуществлению  заказчиками закупочной деятельности в рамках Федерального закона от 18.07.2011 № 223-ФЗ «О закупках товаров, работ, услуг отдельными видами юридических лиц» на территории Алтайского края</w:t>
            </w:r>
          </w:p>
        </w:tc>
      </w:tr>
      <w:tr w:rsidR="00440461" w:rsidRPr="00440461" w:rsidTr="00440461">
        <w:tc>
          <w:tcPr>
            <w:tcW w:w="265" w:type="pct"/>
          </w:tcPr>
          <w:p w:rsidR="00440461" w:rsidRPr="00440461" w:rsidRDefault="00440461" w:rsidP="00D1202A">
            <w:pPr>
              <w:jc w:val="center"/>
              <w:rPr>
                <w:rFonts w:ascii="Times New Roman" w:hAnsi="Times New Roman" w:cs="Times New Roman"/>
                <w:sz w:val="24"/>
                <w:szCs w:val="24"/>
              </w:rPr>
            </w:pPr>
            <w:r>
              <w:rPr>
                <w:rFonts w:ascii="Times New Roman" w:hAnsi="Times New Roman" w:cs="Times New Roman"/>
                <w:sz w:val="24"/>
                <w:szCs w:val="24"/>
              </w:rPr>
              <w:t>5</w:t>
            </w:r>
          </w:p>
        </w:tc>
        <w:tc>
          <w:tcPr>
            <w:tcW w:w="1743" w:type="pct"/>
          </w:tcPr>
          <w:p w:rsidR="00440461" w:rsidRPr="00440461" w:rsidRDefault="00440461" w:rsidP="00CD50FB">
            <w:pPr>
              <w:pStyle w:val="Default"/>
              <w:suppressAutoHyphens/>
              <w:jc w:val="both"/>
              <w:rPr>
                <w:color w:val="auto"/>
              </w:rPr>
            </w:pPr>
            <w:proofErr w:type="gramStart"/>
            <w:r w:rsidRPr="00440461">
              <w:rPr>
                <w:color w:val="auto"/>
              </w:rPr>
              <w:t>Утвер</w:t>
            </w:r>
            <w:r w:rsidR="00CD50FB">
              <w:rPr>
                <w:color w:val="auto"/>
              </w:rPr>
              <w:t>ждение переч</w:t>
            </w:r>
            <w:r w:rsidRPr="00440461">
              <w:rPr>
                <w:color w:val="auto"/>
              </w:rPr>
              <w:t>н</w:t>
            </w:r>
            <w:r w:rsidR="00CD50FB">
              <w:rPr>
                <w:color w:val="auto"/>
              </w:rPr>
              <w:t>я</w:t>
            </w:r>
            <w:r w:rsidRPr="00440461">
              <w:rPr>
                <w:color w:val="auto"/>
              </w:rPr>
              <w:t xml:space="preserve"> краевых унитарных предприятий, бюджетных и автономных учреждений Алтайского края, для которых применение типового Положения является обязательным при утверждении ими положений о закупке или внесении в них изменений, в случае осуществления такими организациями закупочной деятельности в соответствии с Федеральным законом от 18.07.2011 № 223-ФЗ «О закупках товаров, работ, услуг отдельными видами юридических лиц»</w:t>
            </w:r>
            <w:proofErr w:type="gramEnd"/>
          </w:p>
        </w:tc>
        <w:tc>
          <w:tcPr>
            <w:tcW w:w="1171" w:type="pct"/>
          </w:tcPr>
          <w:p w:rsidR="00440461" w:rsidRPr="00440461" w:rsidRDefault="00227D1E" w:rsidP="00440461">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r w:rsidR="00440461" w:rsidRPr="00440461">
              <w:rPr>
                <w:rFonts w:ascii="Times New Roman" w:hAnsi="Times New Roman" w:cs="Times New Roman"/>
                <w:sz w:val="24"/>
                <w:szCs w:val="24"/>
              </w:rPr>
              <w:t xml:space="preserve"> орган исполнительной власти региона</w:t>
            </w:r>
          </w:p>
        </w:tc>
        <w:tc>
          <w:tcPr>
            <w:tcW w:w="1821" w:type="pct"/>
          </w:tcPr>
          <w:p w:rsidR="00440461" w:rsidRPr="00440461" w:rsidRDefault="00440461" w:rsidP="005C3431">
            <w:pPr>
              <w:suppressAutoHyphens/>
              <w:jc w:val="both"/>
              <w:rPr>
                <w:rFonts w:ascii="Times New Roman" w:hAnsi="Times New Roman" w:cs="Times New Roman"/>
                <w:sz w:val="24"/>
                <w:szCs w:val="24"/>
              </w:rPr>
            </w:pPr>
            <w:r w:rsidRPr="00440461">
              <w:rPr>
                <w:rFonts w:ascii="Times New Roman" w:hAnsi="Times New Roman" w:cs="Times New Roman"/>
                <w:sz w:val="24"/>
                <w:szCs w:val="24"/>
              </w:rPr>
              <w:t>определение перечня краевых унитарных предприятий, бюджетных и автономных учреждений Алтайского края, для которых применение типового Положения является обязательным</w:t>
            </w:r>
          </w:p>
        </w:tc>
      </w:tr>
      <w:tr w:rsidR="00440461" w:rsidRPr="00440461" w:rsidTr="00440461">
        <w:tc>
          <w:tcPr>
            <w:tcW w:w="265" w:type="pct"/>
          </w:tcPr>
          <w:p w:rsidR="00440461" w:rsidRPr="00440461" w:rsidRDefault="0078622C" w:rsidP="00D1202A">
            <w:pPr>
              <w:jc w:val="center"/>
              <w:rPr>
                <w:rFonts w:ascii="Times New Roman" w:hAnsi="Times New Roman" w:cs="Times New Roman"/>
                <w:sz w:val="24"/>
                <w:szCs w:val="24"/>
              </w:rPr>
            </w:pPr>
            <w:r>
              <w:rPr>
                <w:rFonts w:ascii="Times New Roman" w:hAnsi="Times New Roman" w:cs="Times New Roman"/>
                <w:sz w:val="24"/>
                <w:szCs w:val="24"/>
              </w:rPr>
              <w:t>6</w:t>
            </w:r>
          </w:p>
        </w:tc>
        <w:tc>
          <w:tcPr>
            <w:tcW w:w="1743" w:type="pct"/>
          </w:tcPr>
          <w:p w:rsidR="00440461" w:rsidRPr="00440461" w:rsidRDefault="00440461" w:rsidP="0078622C">
            <w:pPr>
              <w:pStyle w:val="Default"/>
              <w:suppressAutoHyphens/>
              <w:jc w:val="both"/>
            </w:pPr>
            <w:r w:rsidRPr="00440461">
              <w:rPr>
                <w:color w:val="auto"/>
              </w:rPr>
              <w:t>Разработ</w:t>
            </w:r>
            <w:r w:rsidR="0078622C">
              <w:rPr>
                <w:color w:val="auto"/>
              </w:rPr>
              <w:t>ка</w:t>
            </w:r>
            <w:r w:rsidRPr="00440461">
              <w:rPr>
                <w:color w:val="auto"/>
              </w:rPr>
              <w:t xml:space="preserve"> и утвер</w:t>
            </w:r>
            <w:r w:rsidR="0078622C">
              <w:rPr>
                <w:color w:val="auto"/>
              </w:rPr>
              <w:t>ждение</w:t>
            </w:r>
            <w:r w:rsidRPr="00440461">
              <w:rPr>
                <w:color w:val="auto"/>
              </w:rPr>
              <w:t xml:space="preserve"> типов</w:t>
            </w:r>
            <w:r w:rsidR="0078622C">
              <w:rPr>
                <w:color w:val="auto"/>
              </w:rPr>
              <w:t>ой</w:t>
            </w:r>
            <w:r w:rsidRPr="00440461">
              <w:rPr>
                <w:color w:val="auto"/>
              </w:rPr>
              <w:t xml:space="preserve"> форм</w:t>
            </w:r>
            <w:r w:rsidR="0078622C">
              <w:rPr>
                <w:color w:val="auto"/>
              </w:rPr>
              <w:t>ы</w:t>
            </w:r>
            <w:r w:rsidRPr="00440461">
              <w:rPr>
                <w:color w:val="auto"/>
              </w:rPr>
              <w:t xml:space="preserve"> соглашения о наделении </w:t>
            </w:r>
            <w:r w:rsidRPr="00440461">
              <w:t xml:space="preserve">КГКУ «Центр государственных закупок Алтайского края»  </w:t>
            </w:r>
            <w:r w:rsidRPr="00440461">
              <w:rPr>
                <w:color w:val="auto"/>
              </w:rPr>
              <w:t xml:space="preserve">полномочиями на определение поставщиков </w:t>
            </w:r>
            <w:r w:rsidRPr="00440461">
              <w:rPr>
                <w:color w:val="auto"/>
              </w:rPr>
              <w:lastRenderedPageBreak/>
              <w:t xml:space="preserve">(подрядчиков, исполнителей) товаров, работ, услуг для </w:t>
            </w:r>
            <w:r w:rsidRPr="00440461">
              <w:t xml:space="preserve"> заказчиков, осуществляющих закупочную деятельность в соответствии с Федеральным законом от 18.07.2011 № 223-ФЗ «О закупках товаров, работ, услуг отдельными видами юридических лиц»</w:t>
            </w:r>
          </w:p>
        </w:tc>
        <w:tc>
          <w:tcPr>
            <w:tcW w:w="1171" w:type="pct"/>
          </w:tcPr>
          <w:p w:rsidR="00440461" w:rsidRPr="00440461" w:rsidRDefault="00227D1E" w:rsidP="00C83054">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заинтересованный</w:t>
            </w:r>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w:t>
            </w:r>
            <w:r w:rsidR="00440461" w:rsidRPr="00440461">
              <w:rPr>
                <w:rFonts w:ascii="Times New Roman" w:hAnsi="Times New Roman" w:cs="Times New Roman"/>
                <w:sz w:val="24"/>
                <w:szCs w:val="24"/>
              </w:rPr>
              <w:lastRenderedPageBreak/>
              <w:t>учреждение)</w:t>
            </w:r>
          </w:p>
        </w:tc>
        <w:tc>
          <w:tcPr>
            <w:tcW w:w="1821" w:type="pct"/>
          </w:tcPr>
          <w:p w:rsidR="00440461" w:rsidRPr="00440461" w:rsidRDefault="00440461" w:rsidP="00C83054">
            <w:pPr>
              <w:suppressAutoHyphens/>
              <w:jc w:val="both"/>
              <w:rPr>
                <w:rFonts w:ascii="Times New Roman" w:hAnsi="Times New Roman" w:cs="Times New Roman"/>
                <w:sz w:val="24"/>
                <w:szCs w:val="24"/>
              </w:rPr>
            </w:pPr>
            <w:r w:rsidRPr="00440461">
              <w:rPr>
                <w:rFonts w:ascii="Times New Roman" w:hAnsi="Times New Roman" w:cs="Times New Roman"/>
                <w:sz w:val="24"/>
                <w:szCs w:val="24"/>
              </w:rPr>
              <w:lastRenderedPageBreak/>
              <w:t xml:space="preserve">определение единого порядка взаимодействия уполномоченного органа (уполномоченного учреждения) и заказчиков, осуществляющих закупочную деятельность в соответствии с </w:t>
            </w:r>
            <w:r w:rsidRPr="00440461">
              <w:rPr>
                <w:rFonts w:ascii="Times New Roman" w:hAnsi="Times New Roman" w:cs="Times New Roman"/>
                <w:sz w:val="24"/>
                <w:szCs w:val="24"/>
              </w:rPr>
              <w:lastRenderedPageBreak/>
              <w:t>Федеральным законом от 18.07.2011 № 223-ФЗ «О закупках товаров, работ, услуг отдельными видами юридических лиц»</w:t>
            </w:r>
          </w:p>
        </w:tc>
      </w:tr>
      <w:tr w:rsidR="00440461" w:rsidRPr="00440461" w:rsidTr="00440461">
        <w:tc>
          <w:tcPr>
            <w:tcW w:w="265" w:type="pct"/>
          </w:tcPr>
          <w:p w:rsidR="00440461" w:rsidRPr="00440461" w:rsidRDefault="0078622C" w:rsidP="00D1202A">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743" w:type="pct"/>
          </w:tcPr>
          <w:p w:rsidR="00440461" w:rsidRPr="00440461" w:rsidRDefault="00440461" w:rsidP="0078622C">
            <w:pPr>
              <w:pStyle w:val="Default"/>
              <w:suppressAutoHyphens/>
              <w:jc w:val="both"/>
              <w:rPr>
                <w:color w:val="auto"/>
              </w:rPr>
            </w:pPr>
            <w:r w:rsidRPr="00440461">
              <w:rPr>
                <w:color w:val="auto"/>
              </w:rPr>
              <w:t>Разработ</w:t>
            </w:r>
            <w:r w:rsidR="0078622C">
              <w:rPr>
                <w:color w:val="auto"/>
              </w:rPr>
              <w:t>ка</w:t>
            </w:r>
            <w:r w:rsidRPr="00440461">
              <w:rPr>
                <w:color w:val="auto"/>
              </w:rPr>
              <w:t xml:space="preserve"> и утвер</w:t>
            </w:r>
            <w:r w:rsidR="0078622C">
              <w:rPr>
                <w:color w:val="auto"/>
              </w:rPr>
              <w:t>ждение</w:t>
            </w:r>
            <w:r w:rsidRPr="00440461">
              <w:rPr>
                <w:color w:val="auto"/>
              </w:rPr>
              <w:t xml:space="preserve"> форм</w:t>
            </w:r>
            <w:r w:rsidR="0078622C">
              <w:rPr>
                <w:color w:val="auto"/>
              </w:rPr>
              <w:t>ы</w:t>
            </w:r>
            <w:r w:rsidRPr="00440461">
              <w:rPr>
                <w:color w:val="auto"/>
              </w:rPr>
              <w:t xml:space="preserve"> заявки на определение поставщиков (исполнителей, подрядчиков) для заказчиков, осуществляющих закупочную деятельность в соответствии с Федеральным законом от 18.07.2011 № 223-ФЗ «О закупках товаров, работ, услуг отдельными видами юридических лиц», и обязательные требования к ее заполнению</w:t>
            </w:r>
          </w:p>
        </w:tc>
        <w:tc>
          <w:tcPr>
            <w:tcW w:w="1171" w:type="pct"/>
          </w:tcPr>
          <w:p w:rsidR="00440461" w:rsidRPr="00440461" w:rsidRDefault="00227D1E" w:rsidP="0009217F">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учреждение)</w:t>
            </w:r>
          </w:p>
        </w:tc>
        <w:tc>
          <w:tcPr>
            <w:tcW w:w="1821" w:type="pct"/>
          </w:tcPr>
          <w:p w:rsidR="00440461" w:rsidRPr="00440461" w:rsidRDefault="00440461" w:rsidP="00FB4931">
            <w:pPr>
              <w:suppressAutoHyphens/>
              <w:jc w:val="both"/>
              <w:rPr>
                <w:rFonts w:ascii="Times New Roman" w:hAnsi="Times New Roman" w:cs="Times New Roman"/>
                <w:sz w:val="24"/>
                <w:szCs w:val="24"/>
              </w:rPr>
            </w:pPr>
            <w:r w:rsidRPr="00440461">
              <w:rPr>
                <w:rFonts w:ascii="Times New Roman" w:hAnsi="Times New Roman" w:cs="Times New Roman"/>
                <w:sz w:val="24"/>
                <w:szCs w:val="24"/>
              </w:rPr>
              <w:t xml:space="preserve">стандартизация процесса определения поставщиков </w:t>
            </w:r>
            <w:r w:rsidRPr="00440461">
              <w:rPr>
                <w:rFonts w:ascii="Times New Roman" w:hAnsi="Times New Roman" w:cs="Times New Roman"/>
                <w:color w:val="000000"/>
                <w:sz w:val="24"/>
                <w:szCs w:val="24"/>
              </w:rPr>
              <w:t>(подрядчиков, исполнителей) товаров, работ, услуг для государственных унитарных предприятий Алтайского края, автономных и бюджетных учреждений Алтайского края через КГКУ «Центр государственных закупок Алтайского края»</w:t>
            </w:r>
          </w:p>
        </w:tc>
      </w:tr>
      <w:tr w:rsidR="00440461" w:rsidRPr="00440461" w:rsidTr="00440461">
        <w:tc>
          <w:tcPr>
            <w:tcW w:w="265" w:type="pct"/>
          </w:tcPr>
          <w:p w:rsidR="00440461" w:rsidRPr="00440461" w:rsidRDefault="0078622C" w:rsidP="00D1202A">
            <w:pPr>
              <w:jc w:val="center"/>
              <w:rPr>
                <w:rFonts w:ascii="Times New Roman" w:hAnsi="Times New Roman" w:cs="Times New Roman"/>
                <w:sz w:val="24"/>
                <w:szCs w:val="24"/>
              </w:rPr>
            </w:pPr>
            <w:r>
              <w:rPr>
                <w:rFonts w:ascii="Times New Roman" w:hAnsi="Times New Roman" w:cs="Times New Roman"/>
                <w:sz w:val="24"/>
                <w:szCs w:val="24"/>
              </w:rPr>
              <w:t>8</w:t>
            </w:r>
          </w:p>
        </w:tc>
        <w:tc>
          <w:tcPr>
            <w:tcW w:w="1743" w:type="pct"/>
          </w:tcPr>
          <w:p w:rsidR="00440461" w:rsidRPr="00440461" w:rsidRDefault="00440461" w:rsidP="00FB4931">
            <w:pPr>
              <w:pStyle w:val="Default"/>
              <w:suppressAutoHyphens/>
              <w:jc w:val="both"/>
              <w:rPr>
                <w:color w:val="auto"/>
              </w:rPr>
            </w:pPr>
            <w:r w:rsidRPr="00440461">
              <w:rPr>
                <w:color w:val="auto"/>
              </w:rPr>
              <w:t>Разработка модуля «223-ФЗ» в региональной информационной системе в сфере закупок «АИС Госзаказ»</w:t>
            </w:r>
          </w:p>
        </w:tc>
        <w:tc>
          <w:tcPr>
            <w:tcW w:w="1171" w:type="pct"/>
          </w:tcPr>
          <w:p w:rsidR="00440461" w:rsidRPr="00440461" w:rsidRDefault="00227D1E" w:rsidP="0009217F">
            <w:pPr>
              <w:suppressAutoHyphens/>
              <w:jc w:val="both"/>
              <w:rPr>
                <w:rFonts w:ascii="Times New Roman" w:hAnsi="Times New Roman" w:cs="Times New Roman"/>
                <w:sz w:val="24"/>
                <w:szCs w:val="24"/>
              </w:rPr>
            </w:pPr>
            <w:r>
              <w:rPr>
                <w:rFonts w:ascii="Times New Roman" w:hAnsi="Times New Roman" w:cs="Times New Roman"/>
                <w:sz w:val="24"/>
                <w:szCs w:val="24"/>
              </w:rPr>
              <w:t>заинтересованный</w:t>
            </w:r>
            <w:bookmarkStart w:id="0" w:name="_GoBack"/>
            <w:bookmarkEnd w:id="0"/>
            <w:r w:rsidR="00440461" w:rsidRPr="00440461">
              <w:rPr>
                <w:rFonts w:ascii="Times New Roman" w:hAnsi="Times New Roman" w:cs="Times New Roman"/>
                <w:sz w:val="24"/>
                <w:szCs w:val="24"/>
              </w:rPr>
              <w:t xml:space="preserve"> орган исполнительной власти региона, уполномоченный орган (уполномоченное учреждение)</w:t>
            </w:r>
          </w:p>
        </w:tc>
        <w:tc>
          <w:tcPr>
            <w:tcW w:w="1821" w:type="pct"/>
          </w:tcPr>
          <w:p w:rsidR="00440461" w:rsidRPr="00440461" w:rsidRDefault="00440461" w:rsidP="00FB4931">
            <w:pPr>
              <w:suppressAutoHyphens/>
              <w:jc w:val="both"/>
              <w:rPr>
                <w:rFonts w:ascii="Times New Roman" w:hAnsi="Times New Roman" w:cs="Times New Roman"/>
                <w:sz w:val="24"/>
                <w:szCs w:val="24"/>
              </w:rPr>
            </w:pPr>
            <w:proofErr w:type="spellStart"/>
            <w:r w:rsidRPr="00440461">
              <w:rPr>
                <w:rFonts w:ascii="Times New Roman" w:hAnsi="Times New Roman" w:cs="Times New Roman"/>
                <w:sz w:val="24"/>
                <w:szCs w:val="24"/>
              </w:rPr>
              <w:t>цифровизация</w:t>
            </w:r>
            <w:proofErr w:type="spellEnd"/>
            <w:r w:rsidRPr="00440461">
              <w:rPr>
                <w:rFonts w:ascii="Times New Roman" w:hAnsi="Times New Roman" w:cs="Times New Roman"/>
                <w:sz w:val="24"/>
                <w:szCs w:val="24"/>
              </w:rPr>
              <w:t xml:space="preserve"> всех этапов закупок, осуществляющих в соответствии с Федеральным законом от 18.07.2011 № 223-ФЗ «О закупках товаров, работ, услуг отдельными видами юридических лиц», повышение прозрачности проводимых процедур, сокращение количества нарушений законодательства, допускаемых заказчиками</w:t>
            </w:r>
          </w:p>
        </w:tc>
      </w:tr>
    </w:tbl>
    <w:p w:rsidR="00756338" w:rsidRDefault="00756338" w:rsidP="00DA0BE8"/>
    <w:sectPr w:rsidR="00756338" w:rsidSect="005A42C1">
      <w:headerReference w:type="default" r:id="rId8"/>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628" w:rsidRDefault="003F1628" w:rsidP="005A42C1">
      <w:pPr>
        <w:spacing w:after="0" w:line="240" w:lineRule="auto"/>
      </w:pPr>
      <w:r>
        <w:separator/>
      </w:r>
    </w:p>
  </w:endnote>
  <w:endnote w:type="continuationSeparator" w:id="0">
    <w:p w:rsidR="003F1628" w:rsidRDefault="003F1628" w:rsidP="005A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628" w:rsidRDefault="003F1628" w:rsidP="005A42C1">
      <w:pPr>
        <w:spacing w:after="0" w:line="240" w:lineRule="auto"/>
      </w:pPr>
      <w:r>
        <w:separator/>
      </w:r>
    </w:p>
  </w:footnote>
  <w:footnote w:type="continuationSeparator" w:id="0">
    <w:p w:rsidR="003F1628" w:rsidRDefault="003F1628" w:rsidP="005A4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544098"/>
      <w:docPartObj>
        <w:docPartGallery w:val="Page Numbers (Top of Page)"/>
        <w:docPartUnique/>
      </w:docPartObj>
    </w:sdtPr>
    <w:sdtEndPr/>
    <w:sdtContent>
      <w:p w:rsidR="005A42C1" w:rsidRDefault="005A42C1">
        <w:pPr>
          <w:pStyle w:val="a5"/>
          <w:jc w:val="right"/>
        </w:pPr>
        <w:r>
          <w:fldChar w:fldCharType="begin"/>
        </w:r>
        <w:r>
          <w:instrText>PAGE   \* MERGEFORMAT</w:instrText>
        </w:r>
        <w:r>
          <w:fldChar w:fldCharType="separate"/>
        </w:r>
        <w:r w:rsidR="00227D1E">
          <w:rPr>
            <w:noProof/>
          </w:rPr>
          <w:t>3</w:t>
        </w:r>
        <w:r>
          <w:fldChar w:fldCharType="end"/>
        </w:r>
      </w:p>
    </w:sdtContent>
  </w:sdt>
  <w:p w:rsidR="005A42C1" w:rsidRDefault="005A42C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BE8"/>
    <w:rsid w:val="00067879"/>
    <w:rsid w:val="0009217F"/>
    <w:rsid w:val="000D3BEB"/>
    <w:rsid w:val="00227D1E"/>
    <w:rsid w:val="0029164C"/>
    <w:rsid w:val="003341DA"/>
    <w:rsid w:val="00335619"/>
    <w:rsid w:val="003F1628"/>
    <w:rsid w:val="00431916"/>
    <w:rsid w:val="00440461"/>
    <w:rsid w:val="00463F58"/>
    <w:rsid w:val="005019A7"/>
    <w:rsid w:val="00515F42"/>
    <w:rsid w:val="005226F5"/>
    <w:rsid w:val="005A42C1"/>
    <w:rsid w:val="005C3431"/>
    <w:rsid w:val="005F261F"/>
    <w:rsid w:val="006865CA"/>
    <w:rsid w:val="006F1182"/>
    <w:rsid w:val="00756338"/>
    <w:rsid w:val="0078622C"/>
    <w:rsid w:val="00915F4D"/>
    <w:rsid w:val="00994EBE"/>
    <w:rsid w:val="009C3694"/>
    <w:rsid w:val="00A41896"/>
    <w:rsid w:val="00B5634F"/>
    <w:rsid w:val="00BA11D7"/>
    <w:rsid w:val="00BD1C3A"/>
    <w:rsid w:val="00CA449B"/>
    <w:rsid w:val="00CC1A43"/>
    <w:rsid w:val="00CD50FB"/>
    <w:rsid w:val="00D1202A"/>
    <w:rsid w:val="00DA0BE8"/>
    <w:rsid w:val="00EB7B8C"/>
    <w:rsid w:val="00EE3E9E"/>
    <w:rsid w:val="00EF68A9"/>
    <w:rsid w:val="00FB4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5A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5A42C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A42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42C1"/>
  </w:style>
  <w:style w:type="paragraph" w:styleId="a7">
    <w:name w:val="footer"/>
    <w:basedOn w:val="a"/>
    <w:link w:val="a8"/>
    <w:uiPriority w:val="99"/>
    <w:unhideWhenUsed/>
    <w:rsid w:val="005A42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42C1"/>
  </w:style>
  <w:style w:type="paragraph" w:styleId="a9">
    <w:name w:val="Balloon Text"/>
    <w:basedOn w:val="a"/>
    <w:link w:val="aa"/>
    <w:uiPriority w:val="99"/>
    <w:semiHidden/>
    <w:unhideWhenUsed/>
    <w:rsid w:val="006865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65CA"/>
    <w:rPr>
      <w:rFonts w:ascii="Tahoma" w:hAnsi="Tahoma" w:cs="Tahoma"/>
      <w:sz w:val="16"/>
      <w:szCs w:val="16"/>
    </w:rPr>
  </w:style>
  <w:style w:type="paragraph" w:customStyle="1" w:styleId="Default">
    <w:name w:val="Default"/>
    <w:rsid w:val="006F1182"/>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annotation reference"/>
    <w:basedOn w:val="a0"/>
    <w:uiPriority w:val="99"/>
    <w:semiHidden/>
    <w:unhideWhenUsed/>
    <w:rsid w:val="00431916"/>
    <w:rPr>
      <w:sz w:val="16"/>
      <w:szCs w:val="16"/>
    </w:rPr>
  </w:style>
  <w:style w:type="paragraph" w:styleId="ac">
    <w:name w:val="annotation text"/>
    <w:basedOn w:val="a"/>
    <w:link w:val="ad"/>
    <w:uiPriority w:val="99"/>
    <w:semiHidden/>
    <w:unhideWhenUsed/>
    <w:rsid w:val="00431916"/>
    <w:pPr>
      <w:spacing w:line="240" w:lineRule="auto"/>
    </w:pPr>
    <w:rPr>
      <w:sz w:val="20"/>
      <w:szCs w:val="20"/>
    </w:rPr>
  </w:style>
  <w:style w:type="character" w:customStyle="1" w:styleId="ad">
    <w:name w:val="Текст примечания Знак"/>
    <w:basedOn w:val="a0"/>
    <w:link w:val="ac"/>
    <w:uiPriority w:val="99"/>
    <w:semiHidden/>
    <w:rsid w:val="00431916"/>
    <w:rPr>
      <w:sz w:val="20"/>
      <w:szCs w:val="20"/>
    </w:rPr>
  </w:style>
  <w:style w:type="paragraph" w:styleId="ae">
    <w:name w:val="annotation subject"/>
    <w:basedOn w:val="ac"/>
    <w:next w:val="ac"/>
    <w:link w:val="af"/>
    <w:uiPriority w:val="99"/>
    <w:semiHidden/>
    <w:unhideWhenUsed/>
    <w:rsid w:val="00431916"/>
    <w:rPr>
      <w:b/>
      <w:bCs/>
    </w:rPr>
  </w:style>
  <w:style w:type="character" w:customStyle="1" w:styleId="af">
    <w:name w:val="Тема примечания Знак"/>
    <w:basedOn w:val="ad"/>
    <w:link w:val="ae"/>
    <w:uiPriority w:val="99"/>
    <w:semiHidden/>
    <w:rsid w:val="0043191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5A4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5A42C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A42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A42C1"/>
  </w:style>
  <w:style w:type="paragraph" w:styleId="a7">
    <w:name w:val="footer"/>
    <w:basedOn w:val="a"/>
    <w:link w:val="a8"/>
    <w:uiPriority w:val="99"/>
    <w:unhideWhenUsed/>
    <w:rsid w:val="005A42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A42C1"/>
  </w:style>
  <w:style w:type="paragraph" w:styleId="a9">
    <w:name w:val="Balloon Text"/>
    <w:basedOn w:val="a"/>
    <w:link w:val="aa"/>
    <w:uiPriority w:val="99"/>
    <w:semiHidden/>
    <w:unhideWhenUsed/>
    <w:rsid w:val="006865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65CA"/>
    <w:rPr>
      <w:rFonts w:ascii="Tahoma" w:hAnsi="Tahoma" w:cs="Tahoma"/>
      <w:sz w:val="16"/>
      <w:szCs w:val="16"/>
    </w:rPr>
  </w:style>
  <w:style w:type="paragraph" w:customStyle="1" w:styleId="Default">
    <w:name w:val="Default"/>
    <w:rsid w:val="006F1182"/>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annotation reference"/>
    <w:basedOn w:val="a0"/>
    <w:uiPriority w:val="99"/>
    <w:semiHidden/>
    <w:unhideWhenUsed/>
    <w:rsid w:val="00431916"/>
    <w:rPr>
      <w:sz w:val="16"/>
      <w:szCs w:val="16"/>
    </w:rPr>
  </w:style>
  <w:style w:type="paragraph" w:styleId="ac">
    <w:name w:val="annotation text"/>
    <w:basedOn w:val="a"/>
    <w:link w:val="ad"/>
    <w:uiPriority w:val="99"/>
    <w:semiHidden/>
    <w:unhideWhenUsed/>
    <w:rsid w:val="00431916"/>
    <w:pPr>
      <w:spacing w:line="240" w:lineRule="auto"/>
    </w:pPr>
    <w:rPr>
      <w:sz w:val="20"/>
      <w:szCs w:val="20"/>
    </w:rPr>
  </w:style>
  <w:style w:type="character" w:customStyle="1" w:styleId="ad">
    <w:name w:val="Текст примечания Знак"/>
    <w:basedOn w:val="a0"/>
    <w:link w:val="ac"/>
    <w:uiPriority w:val="99"/>
    <w:semiHidden/>
    <w:rsid w:val="00431916"/>
    <w:rPr>
      <w:sz w:val="20"/>
      <w:szCs w:val="20"/>
    </w:rPr>
  </w:style>
  <w:style w:type="paragraph" w:styleId="ae">
    <w:name w:val="annotation subject"/>
    <w:basedOn w:val="ac"/>
    <w:next w:val="ac"/>
    <w:link w:val="af"/>
    <w:uiPriority w:val="99"/>
    <w:semiHidden/>
    <w:unhideWhenUsed/>
    <w:rsid w:val="00431916"/>
    <w:rPr>
      <w:b/>
      <w:bCs/>
    </w:rPr>
  </w:style>
  <w:style w:type="character" w:customStyle="1" w:styleId="af">
    <w:name w:val="Тема примечания Знак"/>
    <w:basedOn w:val="ad"/>
    <w:link w:val="ae"/>
    <w:uiPriority w:val="99"/>
    <w:semiHidden/>
    <w:rsid w:val="004319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22682">
      <w:bodyDiv w:val="1"/>
      <w:marLeft w:val="0"/>
      <w:marRight w:val="0"/>
      <w:marTop w:val="0"/>
      <w:marBottom w:val="0"/>
      <w:divBdr>
        <w:top w:val="none" w:sz="0" w:space="0" w:color="auto"/>
        <w:left w:val="none" w:sz="0" w:space="0" w:color="auto"/>
        <w:bottom w:val="none" w:sz="0" w:space="0" w:color="auto"/>
        <w:right w:val="none" w:sz="0" w:space="0" w:color="auto"/>
      </w:divBdr>
      <w:divsChild>
        <w:div w:id="1785077013">
          <w:marLeft w:val="0"/>
          <w:marRight w:val="0"/>
          <w:marTop w:val="0"/>
          <w:marBottom w:val="0"/>
          <w:divBdr>
            <w:top w:val="none" w:sz="0" w:space="0" w:color="auto"/>
            <w:left w:val="none" w:sz="0" w:space="0" w:color="auto"/>
            <w:bottom w:val="none" w:sz="0" w:space="0" w:color="auto"/>
            <w:right w:val="none" w:sz="0" w:space="0" w:color="auto"/>
          </w:divBdr>
        </w:div>
        <w:div w:id="1056050619">
          <w:marLeft w:val="0"/>
          <w:marRight w:val="0"/>
          <w:marTop w:val="0"/>
          <w:marBottom w:val="0"/>
          <w:divBdr>
            <w:top w:val="none" w:sz="0" w:space="0" w:color="auto"/>
            <w:left w:val="none" w:sz="0" w:space="0" w:color="auto"/>
            <w:bottom w:val="none" w:sz="0" w:space="0" w:color="auto"/>
            <w:right w:val="none" w:sz="0" w:space="0" w:color="auto"/>
          </w:divBdr>
        </w:div>
        <w:div w:id="1229000127">
          <w:marLeft w:val="0"/>
          <w:marRight w:val="0"/>
          <w:marTop w:val="0"/>
          <w:marBottom w:val="0"/>
          <w:divBdr>
            <w:top w:val="none" w:sz="0" w:space="0" w:color="auto"/>
            <w:left w:val="none" w:sz="0" w:space="0" w:color="auto"/>
            <w:bottom w:val="none" w:sz="0" w:space="0" w:color="auto"/>
            <w:right w:val="none" w:sz="0" w:space="0" w:color="auto"/>
          </w:divBdr>
        </w:div>
        <w:div w:id="1542521307">
          <w:marLeft w:val="0"/>
          <w:marRight w:val="0"/>
          <w:marTop w:val="0"/>
          <w:marBottom w:val="0"/>
          <w:divBdr>
            <w:top w:val="none" w:sz="0" w:space="0" w:color="auto"/>
            <w:left w:val="none" w:sz="0" w:space="0" w:color="auto"/>
            <w:bottom w:val="none" w:sz="0" w:space="0" w:color="auto"/>
            <w:right w:val="none" w:sz="0" w:space="0" w:color="auto"/>
          </w:divBdr>
        </w:div>
        <w:div w:id="658198032">
          <w:marLeft w:val="0"/>
          <w:marRight w:val="0"/>
          <w:marTop w:val="0"/>
          <w:marBottom w:val="0"/>
          <w:divBdr>
            <w:top w:val="none" w:sz="0" w:space="0" w:color="auto"/>
            <w:left w:val="none" w:sz="0" w:space="0" w:color="auto"/>
            <w:bottom w:val="none" w:sz="0" w:space="0" w:color="auto"/>
            <w:right w:val="none" w:sz="0" w:space="0" w:color="auto"/>
          </w:divBdr>
        </w:div>
        <w:div w:id="1400710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E57DF-D44B-441D-90FE-672F4005B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775</Words>
  <Characters>4419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5</cp:revision>
  <cp:lastPrinted>2021-08-04T08:36:00Z</cp:lastPrinted>
  <dcterms:created xsi:type="dcterms:W3CDTF">2021-08-04T09:39:00Z</dcterms:created>
  <dcterms:modified xsi:type="dcterms:W3CDTF">2021-08-05T03:06:00Z</dcterms:modified>
</cp:coreProperties>
</file>