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3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Общероссийскую общественную организацию «Гильдия отечественных закупщиков и специалистов </w:t>
      </w:r>
      <w:r>
        <w:rPr>
          <w:rFonts w:cs="Times New Roman"/>
          <w:szCs w:val="28"/>
        </w:rPr>
        <w:t xml:space="preserve">по закупкам и продажам</w:t>
      </w:r>
      <w:r>
        <w:rPr>
          <w:rFonts w:cs="Times New Roman"/>
          <w:szCs w:val="28"/>
        </w:rPr>
        <w:t xml:space="preserve">»</w:t>
      </w:r>
      <w:r/>
    </w:p>
    <w:p>
      <w:pPr>
        <w:ind w:left="4953"/>
        <w:spacing w:after="0" w:line="240" w:lineRule="auto"/>
        <w:rPr>
          <w:rFonts w:cs="Times New Roman"/>
          <w:sz w:val="20"/>
          <w:szCs w:val="20"/>
        </w:rPr>
      </w:pPr>
      <w:r>
        <w:rPr>
          <w:rFonts w:cs="Times New Roman"/>
          <w:szCs w:val="28"/>
        </w:rPr>
        <w:t xml:space="preserve">Заявитель: </w:t>
      </w:r>
      <w:r>
        <w:rPr>
          <w:rFonts w:cs="Times New Roman"/>
          <w:szCs w:val="28"/>
        </w:rPr>
        <w:t xml:space="preserve">Ямало-Ненецкий автономный округ</w:t>
      </w:r>
      <w:r>
        <w:rPr>
          <w:rFonts w:cs="Times New Roman"/>
          <w:szCs w:val="28"/>
        </w:rPr>
        <w:t xml:space="preserve">, </w:t>
      </w:r>
      <w:r>
        <w:rPr>
          <w:rFonts w:cs="Times New Roman"/>
          <w:szCs w:val="28"/>
        </w:rPr>
        <w:t xml:space="preserve">департамент государственного заказа Ямало-Ненецкого автономного округа</w:t>
      </w:r>
      <w:r/>
    </w:p>
    <w:p>
      <w:pPr>
        <w:jc w:val="both"/>
        <w:spacing w:after="0" w:line="240" w:lineRule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  <w:r/>
    </w:p>
    <w:p>
      <w:pPr>
        <w:jc w:val="both"/>
        <w:spacing w:after="0" w:line="240" w:lineRule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  <w:r/>
    </w:p>
    <w:p>
      <w:pPr>
        <w:jc w:val="both"/>
        <w:spacing w:after="0" w:line="240" w:lineRule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Заявка</w:t>
      </w:r>
      <w:r/>
    </w:p>
    <w:p>
      <w:pPr>
        <w:jc w:val="both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</w:r>
      <w:r/>
    </w:p>
    <w:p>
      <w:pPr>
        <w:jc w:val="both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  <w:t xml:space="preserve">Предлагаем включить в Реестр лучших практик реализации норм законодательства в сфере осуществления закупок </w:t>
      </w:r>
      <w:r>
        <w:rPr>
          <w:rFonts w:cs="Times New Roman"/>
          <w:szCs w:val="28"/>
        </w:rPr>
        <w:t xml:space="preserve">создание </w:t>
      </w:r>
      <w:r>
        <w:rPr>
          <w:rFonts w:cs="Times New Roman"/>
          <w:szCs w:val="28"/>
        </w:rPr>
        <w:t xml:space="preserve">«Сервис </w:t>
      </w:r>
      <w:r>
        <w:rPr>
          <w:rFonts w:cs="Times New Roman"/>
          <w:szCs w:val="28"/>
        </w:rPr>
        <w:t xml:space="preserve">предиктивной аналитики</w:t>
      </w:r>
      <w:r>
        <w:rPr>
          <w:rFonts w:cs="Times New Roman"/>
          <w:szCs w:val="28"/>
        </w:rPr>
        <w:t xml:space="preserve">»</w:t>
      </w:r>
      <w:r>
        <w:rPr>
          <w:rFonts w:cs="Times New Roman"/>
          <w:szCs w:val="28"/>
        </w:rPr>
        <w:t xml:space="preserve">.</w:t>
      </w:r>
      <w:r/>
    </w:p>
    <w:p>
      <w:pPr>
        <w:jc w:val="both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</w:r>
      <w:r/>
    </w:p>
    <w:p>
      <w:pPr>
        <w:jc w:val="both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  <w:t xml:space="preserve">К заявке прилагаются:</w:t>
      </w:r>
      <w:r/>
    </w:p>
    <w:p>
      <w:pPr>
        <w:pStyle w:val="818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практики в виде презентации. </w:t>
      </w:r>
      <w:r/>
    </w:p>
    <w:p>
      <w:pPr>
        <w:pStyle w:val="81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 механизма практики по реализации норм законодательства в сфере осуществления закупок. </w:t>
      </w:r>
      <w:r/>
    </w:p>
    <w:p>
      <w:pPr>
        <w:pStyle w:val="81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 результатов осуществления практики.</w:t>
      </w:r>
      <w:r/>
    </w:p>
    <w:p>
      <w:pPr>
        <w:pStyle w:val="81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мероприятий («дорожная карта») по внедрению практики.</w:t>
      </w:r>
      <w:r/>
    </w:p>
    <w:p>
      <w:pPr>
        <w:pStyle w:val="81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Полный перечень нормативных правовых актов, принятых для целей реализации рассматриваемой практики.</w:t>
      </w:r>
      <w:r/>
    </w:p>
    <w:p>
      <w:pPr>
        <w:pStyle w:val="81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Тексты нормативных правовых актов, ведомственных актов, принятых для целей реализации данной практики в электронном виде.</w:t>
      </w:r>
      <w:r/>
    </w:p>
    <w:p>
      <w:pPr>
        <w:pStyle w:val="818"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Данные о заявителе/ответст</w:t>
      </w:r>
      <w:bookmarkStart w:id="0" w:name="_GoBack"/>
      <w:r/>
      <w:bookmarkEnd w:id="0"/>
      <w:r>
        <w:rPr>
          <w:rFonts w:ascii="Times New Roman" w:hAnsi="Times New Roman"/>
          <w:sz w:val="28"/>
          <w:szCs w:val="28"/>
        </w:rPr>
        <w:t xml:space="preserve">венном лице заявителя</w:t>
      </w:r>
      <w:r>
        <w:rPr>
          <w:rFonts w:ascii="Times New Roman" w:hAnsi="Times New Roman"/>
          <w:sz w:val="20"/>
          <w:szCs w:val="20"/>
        </w:rPr>
        <w:t xml:space="preserve">.</w:t>
      </w:r>
      <w:r/>
    </w:p>
    <w:p>
      <w:pPr>
        <w:spacing w:after="0" w:line="240" w:lineRule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  <w:r/>
    </w:p>
    <w:p>
      <w:pPr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</w:r>
      <w:r/>
    </w:p>
    <w:p>
      <w:pPr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</w:r>
      <w:r/>
    </w:p>
    <w:p>
      <w:pPr>
        <w:jc w:val="both"/>
        <w:spacing w:after="0" w:line="240" w:lineRule="auto"/>
        <w:tabs>
          <w:tab w:val="left" w:pos="851" w:leader="none"/>
        </w:tabs>
        <w:rPr>
          <w:rFonts w:ascii="PT Astra Serif" w:hAnsi="PT Astra Serif" w:cs="PT Astra Serif"/>
          <w:color w:val="000000"/>
          <w:szCs w:val="28"/>
          <w:lang w:eastAsia="ru-RU"/>
        </w:rPr>
      </w:pPr>
      <w:r>
        <w:rPr>
          <w:rFonts w:ascii="PT Astra Serif" w:hAnsi="PT Astra Serif" w:cs="PT Astra Serif"/>
          <w:color w:val="000000"/>
          <w:szCs w:val="28"/>
          <w:lang w:eastAsia="ru-RU"/>
        </w:rPr>
        <w:t xml:space="preserve">И.о</w:t>
      </w:r>
      <w:r>
        <w:rPr>
          <w:rFonts w:ascii="PT Astra Serif" w:hAnsi="PT Astra Serif" w:cs="PT Astra Serif"/>
          <w:color w:val="000000"/>
          <w:szCs w:val="28"/>
          <w:lang w:eastAsia="ru-RU"/>
        </w:rPr>
        <w:t xml:space="preserve">. директора</w:t>
      </w:r>
      <w:r>
        <w:rPr>
          <w:rFonts w:ascii="PT Astra Serif" w:hAnsi="PT Astra Serif" w:cs="PT Astra Serif"/>
          <w:color w:val="000000"/>
          <w:szCs w:val="28"/>
          <w:lang w:eastAsia="ru-RU"/>
        </w:rPr>
        <w:t xml:space="preserve"> департамента</w:t>
      </w:r>
      <w:r>
        <w:rPr>
          <w:rFonts w:ascii="PT Astra Serif" w:hAnsi="PT Astra Serif" w:cs="PT Astra Serif"/>
          <w:color w:val="000000"/>
          <w:szCs w:val="28"/>
          <w:lang w:eastAsia="ru-RU"/>
        </w:rPr>
        <w:t xml:space="preserve"> </w:t>
      </w:r>
      <w:r/>
    </w:p>
    <w:p>
      <w:pPr>
        <w:jc w:val="both"/>
        <w:spacing w:after="0" w:line="240" w:lineRule="auto"/>
        <w:tabs>
          <w:tab w:val="left" w:pos="851" w:leader="none"/>
        </w:tabs>
        <w:rPr>
          <w:rFonts w:ascii="PT Astra Serif" w:hAnsi="PT Astra Serif" w:cs="PT Astra Serif"/>
          <w:color w:val="000000"/>
          <w:szCs w:val="28"/>
          <w:lang w:eastAsia="ru-RU"/>
        </w:rPr>
      </w:pPr>
      <w:r>
        <w:rPr>
          <w:rFonts w:ascii="PT Astra Serif" w:hAnsi="PT Astra Serif" w:cs="PT Astra Serif"/>
          <w:color w:val="000000"/>
          <w:szCs w:val="28"/>
          <w:lang w:eastAsia="ru-RU"/>
        </w:rPr>
        <w:t xml:space="preserve">государственного заказа </w:t>
      </w:r>
      <w:r/>
    </w:p>
    <w:p>
      <w:pPr>
        <w:jc w:val="both"/>
        <w:spacing w:after="0" w:line="240" w:lineRule="auto"/>
        <w:tabs>
          <w:tab w:val="left" w:pos="851" w:leader="none"/>
        </w:tabs>
        <w:rPr>
          <w:rFonts w:ascii="PT Astra Serif" w:hAnsi="PT Astra Serif" w:cs="PT Astra Serif"/>
          <w:color w:val="000000"/>
          <w:szCs w:val="28"/>
          <w:lang w:eastAsia="ru-RU"/>
        </w:rPr>
      </w:pPr>
      <w:r>
        <w:rPr>
          <w:rFonts w:ascii="PT Astra Serif" w:hAnsi="PT Astra Serif" w:cs="PT Astra Serif"/>
          <w:color w:val="000000"/>
          <w:szCs w:val="28"/>
          <w:lang w:eastAsia="ru-RU"/>
        </w:rPr>
        <w:t xml:space="preserve">Ямало-Ненецкого автономного округа</w:t>
      </w:r>
      <w:r>
        <w:rPr>
          <w:rFonts w:ascii="PT Astra Serif" w:hAnsi="PT Astra Serif" w:cs="PT Astra Serif"/>
          <w:color w:val="000000"/>
          <w:szCs w:val="28"/>
          <w:lang w:eastAsia="ru-RU"/>
        </w:rPr>
        <w:t xml:space="preserve">          </w:t>
      </w:r>
      <w:r>
        <w:rPr>
          <w:rFonts w:ascii="PT Astra Serif" w:hAnsi="PT Astra Serif" w:cs="PT Astra Serif"/>
          <w:color w:val="000000"/>
          <w:szCs w:val="28"/>
          <w:lang w:eastAsia="ru-RU"/>
        </w:rPr>
        <w:t xml:space="preserve">                                   С.Б. Побережный</w:t>
      </w:r>
      <w:r/>
    </w:p>
    <w:p>
      <w:pPr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</w:r>
      <w:r/>
    </w:p>
    <w:p>
      <w:pPr>
        <w:spacing w:after="0" w:line="240" w:lineRule="auto"/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4"/>
    <w:next w:val="814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9">
    <w:name w:val="Heading 1 Char"/>
    <w:basedOn w:val="815"/>
    <w:link w:val="638"/>
    <w:uiPriority w:val="9"/>
    <w:rPr>
      <w:rFonts w:ascii="Arial" w:hAnsi="Arial" w:cs="Arial" w:eastAsia="Arial"/>
      <w:sz w:val="40"/>
      <w:szCs w:val="40"/>
    </w:rPr>
  </w:style>
  <w:style w:type="paragraph" w:styleId="640">
    <w:name w:val="Heading 2"/>
    <w:basedOn w:val="814"/>
    <w:next w:val="814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41">
    <w:name w:val="Heading 2 Char"/>
    <w:basedOn w:val="815"/>
    <w:link w:val="640"/>
    <w:uiPriority w:val="9"/>
    <w:rPr>
      <w:rFonts w:ascii="Arial" w:hAnsi="Arial" w:cs="Arial" w:eastAsia="Arial"/>
      <w:sz w:val="34"/>
    </w:rPr>
  </w:style>
  <w:style w:type="paragraph" w:styleId="642">
    <w:name w:val="Heading 3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3">
    <w:name w:val="Heading 3 Char"/>
    <w:basedOn w:val="815"/>
    <w:link w:val="642"/>
    <w:uiPriority w:val="9"/>
    <w:rPr>
      <w:rFonts w:ascii="Arial" w:hAnsi="Arial" w:cs="Arial" w:eastAsia="Arial"/>
      <w:sz w:val="30"/>
      <w:szCs w:val="30"/>
    </w:rPr>
  </w:style>
  <w:style w:type="paragraph" w:styleId="644">
    <w:name w:val="Heading 4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5">
    <w:name w:val="Heading 4 Char"/>
    <w:basedOn w:val="815"/>
    <w:link w:val="644"/>
    <w:uiPriority w:val="9"/>
    <w:rPr>
      <w:rFonts w:ascii="Arial" w:hAnsi="Arial" w:cs="Arial" w:eastAsia="Arial"/>
      <w:b/>
      <w:bCs/>
      <w:sz w:val="26"/>
      <w:szCs w:val="26"/>
    </w:rPr>
  </w:style>
  <w:style w:type="paragraph" w:styleId="646">
    <w:name w:val="Heading 5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7">
    <w:name w:val="Heading 5 Char"/>
    <w:basedOn w:val="815"/>
    <w:link w:val="646"/>
    <w:uiPriority w:val="9"/>
    <w:rPr>
      <w:rFonts w:ascii="Arial" w:hAnsi="Arial" w:cs="Arial" w:eastAsia="Arial"/>
      <w:b/>
      <w:bCs/>
      <w:sz w:val="24"/>
      <w:szCs w:val="24"/>
    </w:rPr>
  </w:style>
  <w:style w:type="paragraph" w:styleId="648">
    <w:name w:val="Heading 6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9">
    <w:name w:val="Heading 6 Char"/>
    <w:basedOn w:val="815"/>
    <w:link w:val="648"/>
    <w:uiPriority w:val="9"/>
    <w:rPr>
      <w:rFonts w:ascii="Arial" w:hAnsi="Arial" w:cs="Arial" w:eastAsia="Arial"/>
      <w:b/>
      <w:bCs/>
      <w:sz w:val="22"/>
      <w:szCs w:val="22"/>
    </w:rPr>
  </w:style>
  <w:style w:type="paragraph" w:styleId="650">
    <w:name w:val="Heading 7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51">
    <w:name w:val="Heading 7 Char"/>
    <w:basedOn w:val="815"/>
    <w:link w:val="65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2">
    <w:name w:val="Heading 8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3">
    <w:name w:val="Heading 8 Char"/>
    <w:basedOn w:val="815"/>
    <w:link w:val="652"/>
    <w:uiPriority w:val="9"/>
    <w:rPr>
      <w:rFonts w:ascii="Arial" w:hAnsi="Arial" w:cs="Arial" w:eastAsia="Arial"/>
      <w:i/>
      <w:iCs/>
      <w:sz w:val="22"/>
      <w:szCs w:val="22"/>
    </w:rPr>
  </w:style>
  <w:style w:type="paragraph" w:styleId="654">
    <w:name w:val="Heading 9"/>
    <w:basedOn w:val="814"/>
    <w:next w:val="814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5">
    <w:name w:val="Heading 9 Char"/>
    <w:basedOn w:val="815"/>
    <w:link w:val="654"/>
    <w:uiPriority w:val="9"/>
    <w:rPr>
      <w:rFonts w:ascii="Arial" w:hAnsi="Arial" w:cs="Arial" w:eastAsia="Arial"/>
      <w:i/>
      <w:iCs/>
      <w:sz w:val="21"/>
      <w:szCs w:val="21"/>
    </w:rPr>
  </w:style>
  <w:style w:type="paragraph" w:styleId="656">
    <w:name w:val="No Spacing"/>
    <w:uiPriority w:val="1"/>
    <w:qFormat/>
    <w:pPr>
      <w:spacing w:before="0" w:after="0" w:line="240" w:lineRule="auto"/>
    </w:pPr>
  </w:style>
  <w:style w:type="paragraph" w:styleId="657">
    <w:name w:val="Title"/>
    <w:basedOn w:val="814"/>
    <w:next w:val="814"/>
    <w:link w:val="6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8">
    <w:name w:val="Title Char"/>
    <w:basedOn w:val="815"/>
    <w:link w:val="657"/>
    <w:uiPriority w:val="10"/>
    <w:rPr>
      <w:sz w:val="48"/>
      <w:szCs w:val="48"/>
    </w:rPr>
  </w:style>
  <w:style w:type="paragraph" w:styleId="659">
    <w:name w:val="Subtitle"/>
    <w:basedOn w:val="814"/>
    <w:next w:val="814"/>
    <w:link w:val="660"/>
    <w:uiPriority w:val="11"/>
    <w:qFormat/>
    <w:pPr>
      <w:spacing w:before="200" w:after="200"/>
    </w:pPr>
    <w:rPr>
      <w:sz w:val="24"/>
      <w:szCs w:val="24"/>
    </w:rPr>
  </w:style>
  <w:style w:type="character" w:styleId="660">
    <w:name w:val="Subtitle Char"/>
    <w:basedOn w:val="815"/>
    <w:link w:val="659"/>
    <w:uiPriority w:val="11"/>
    <w:rPr>
      <w:sz w:val="24"/>
      <w:szCs w:val="24"/>
    </w:rPr>
  </w:style>
  <w:style w:type="paragraph" w:styleId="661">
    <w:name w:val="Quote"/>
    <w:basedOn w:val="814"/>
    <w:next w:val="814"/>
    <w:link w:val="662"/>
    <w:uiPriority w:val="29"/>
    <w:qFormat/>
    <w:pPr>
      <w:ind w:left="720" w:right="720"/>
    </w:pPr>
    <w:rPr>
      <w:i/>
    </w:rPr>
  </w:style>
  <w:style w:type="character" w:styleId="662">
    <w:name w:val="Quote Char"/>
    <w:link w:val="661"/>
    <w:uiPriority w:val="29"/>
    <w:rPr>
      <w:i/>
    </w:rPr>
  </w:style>
  <w:style w:type="paragraph" w:styleId="663">
    <w:name w:val="Intense Quote"/>
    <w:basedOn w:val="814"/>
    <w:next w:val="814"/>
    <w:link w:val="6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4">
    <w:name w:val="Intense Quote Char"/>
    <w:link w:val="663"/>
    <w:uiPriority w:val="30"/>
    <w:rPr>
      <w:i/>
    </w:rPr>
  </w:style>
  <w:style w:type="paragraph" w:styleId="665">
    <w:name w:val="Header"/>
    <w:basedOn w:val="814"/>
    <w:link w:val="6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Header Char"/>
    <w:basedOn w:val="815"/>
    <w:link w:val="665"/>
    <w:uiPriority w:val="99"/>
  </w:style>
  <w:style w:type="paragraph" w:styleId="667">
    <w:name w:val="Footer"/>
    <w:basedOn w:val="814"/>
    <w:link w:val="67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8">
    <w:name w:val="Footer Char"/>
    <w:basedOn w:val="815"/>
    <w:link w:val="667"/>
    <w:uiPriority w:val="99"/>
  </w:style>
  <w:style w:type="paragraph" w:styleId="669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0">
    <w:name w:val="Caption Char"/>
    <w:basedOn w:val="669"/>
    <w:link w:val="667"/>
    <w:uiPriority w:val="99"/>
  </w:style>
  <w:style w:type="table" w:styleId="671">
    <w:name w:val="Table Grid Light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0">
    <w:name w:val="List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1">
    <w:name w:val="List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2">
    <w:name w:val="List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3">
    <w:name w:val="List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4">
    <w:name w:val="List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5">
    <w:name w:val="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7">
    <w:name w:val="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8">
    <w:name w:val="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9">
    <w:name w:val="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0">
    <w:name w:val="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1">
    <w:name w:val="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2">
    <w:name w:val="Bordered &amp; 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4">
    <w:name w:val="Bordered &amp; 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5">
    <w:name w:val="Bordered &amp; 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6">
    <w:name w:val="Bordered &amp; 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7">
    <w:name w:val="Bordered &amp; 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8">
    <w:name w:val="Bordered &amp; 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9">
    <w:name w:val="Bordered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basedOn w:val="815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basedOn w:val="815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  <w:pPr>
      <w:spacing w:after="200" w:line="276" w:lineRule="auto"/>
    </w:pPr>
    <w:rPr>
      <w:rFonts w:ascii="Times New Roman" w:hAnsi="Times New Roman"/>
      <w:sz w:val="28"/>
    </w:rPr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  <w:style w:type="paragraph" w:styleId="818">
    <w:name w:val="List Paragraph"/>
    <w:basedOn w:val="814"/>
    <w:uiPriority w:val="34"/>
    <w:qFormat/>
    <w:pPr>
      <w:ind w:left="720"/>
      <w:spacing w:after="0" w:line="240" w:lineRule="auto"/>
    </w:pPr>
    <w:rPr>
      <w:rFonts w:ascii="Calibri" w:hAnsi="Calibri" w:cs="Times New Roman" w:eastAsia="Calibri"/>
      <w:sz w:val="22"/>
    </w:rPr>
  </w:style>
  <w:style w:type="table" w:styleId="819">
    <w:name w:val="Table Grid"/>
    <w:basedOn w:val="816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 Закевосян</dc:creator>
  <cp:keywords/>
  <dc:description/>
  <cp:revision>14</cp:revision>
  <dcterms:created xsi:type="dcterms:W3CDTF">2017-12-14T09:41:00Z</dcterms:created>
  <dcterms:modified xsi:type="dcterms:W3CDTF">2022-06-23T11:17:42Z</dcterms:modified>
</cp:coreProperties>
</file>