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C1" w:rsidRDefault="005A42C1" w:rsidP="005A42C1">
      <w:pPr>
        <w:spacing w:after="0" w:line="240" w:lineRule="auto"/>
        <w:jc w:val="right"/>
        <w:rPr>
          <w:rFonts w:ascii="Times New Roman" w:hAnsi="Times New Roman" w:cs="Times New Roman"/>
          <w:sz w:val="28"/>
        </w:rPr>
      </w:pPr>
      <w:r>
        <w:rPr>
          <w:rFonts w:ascii="Times New Roman" w:hAnsi="Times New Roman" w:cs="Times New Roman"/>
          <w:sz w:val="28"/>
        </w:rPr>
        <w:t>ПРИЛОЖЕНИЕ № 4</w:t>
      </w:r>
    </w:p>
    <w:p w:rsidR="005A42C1" w:rsidRDefault="005A42C1" w:rsidP="005A42C1">
      <w:pPr>
        <w:spacing w:after="0" w:line="240" w:lineRule="auto"/>
        <w:rPr>
          <w:rFonts w:ascii="Times New Roman" w:hAnsi="Times New Roman" w:cs="Times New Roman"/>
          <w:sz w:val="28"/>
        </w:rPr>
      </w:pPr>
    </w:p>
    <w:p w:rsidR="00DA0BE8" w:rsidRDefault="00DA0BE8" w:rsidP="00DA0BE8">
      <w:pPr>
        <w:spacing w:after="0" w:line="240" w:lineRule="auto"/>
        <w:jc w:val="center"/>
        <w:rPr>
          <w:rFonts w:ascii="Times New Roman" w:hAnsi="Times New Roman" w:cs="Times New Roman"/>
          <w:sz w:val="28"/>
        </w:rPr>
      </w:pPr>
      <w:r w:rsidRPr="00DA0BE8">
        <w:rPr>
          <w:rFonts w:ascii="Times New Roman" w:hAnsi="Times New Roman" w:cs="Times New Roman"/>
          <w:sz w:val="28"/>
        </w:rPr>
        <w:t xml:space="preserve">ПЛАН МЕРОПРИЯТИЙ («ДОРОЖНАЯ КАРТА»), </w:t>
      </w:r>
    </w:p>
    <w:p w:rsidR="00DA0BE8" w:rsidRDefault="00DA0BE8" w:rsidP="00D1202A">
      <w:pPr>
        <w:spacing w:after="240" w:line="240" w:lineRule="auto"/>
        <w:jc w:val="center"/>
        <w:rPr>
          <w:rFonts w:ascii="Times New Roman" w:hAnsi="Times New Roman" w:cs="Times New Roman"/>
          <w:sz w:val="28"/>
        </w:rPr>
      </w:pPr>
      <w:proofErr w:type="gramStart"/>
      <w:r w:rsidRPr="00DA0BE8">
        <w:rPr>
          <w:rFonts w:ascii="Times New Roman" w:hAnsi="Times New Roman" w:cs="Times New Roman"/>
          <w:sz w:val="28"/>
        </w:rPr>
        <w:t>направленных</w:t>
      </w:r>
      <w:proofErr w:type="gramEnd"/>
      <w:r w:rsidRPr="00DA0BE8">
        <w:rPr>
          <w:rFonts w:ascii="Times New Roman" w:hAnsi="Times New Roman" w:cs="Times New Roman"/>
          <w:sz w:val="28"/>
        </w:rPr>
        <w:t xml:space="preserve"> на </w:t>
      </w:r>
      <w:r w:rsidR="00D4126D" w:rsidRPr="00D4126D">
        <w:rPr>
          <w:rFonts w:ascii="Times New Roman" w:hAnsi="Times New Roman" w:cs="Times New Roman"/>
          <w:sz w:val="28"/>
          <w:szCs w:val="28"/>
        </w:rPr>
        <w:t>создание модуля АИС «Госзаказ Алтайского края» «Мастер формирования закупки»</w:t>
      </w:r>
    </w:p>
    <w:tbl>
      <w:tblPr>
        <w:tblStyle w:val="a3"/>
        <w:tblW w:w="5000" w:type="pct"/>
        <w:tblLook w:val="04A0" w:firstRow="1" w:lastRow="0" w:firstColumn="1" w:lastColumn="0" w:noHBand="0" w:noVBand="1"/>
      </w:tblPr>
      <w:tblGrid>
        <w:gridCol w:w="541"/>
        <w:gridCol w:w="5237"/>
        <w:gridCol w:w="3543"/>
        <w:gridCol w:w="5465"/>
      </w:tblGrid>
      <w:tr w:rsidR="00D1202A" w:rsidRPr="00D1202A" w:rsidTr="00EF68A9">
        <w:trPr>
          <w:tblHeader/>
        </w:trPr>
        <w:tc>
          <w:tcPr>
            <w:tcW w:w="183"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 xml:space="preserve">№ </w:t>
            </w:r>
            <w:proofErr w:type="gramStart"/>
            <w:r w:rsidRPr="00D1202A">
              <w:rPr>
                <w:rFonts w:ascii="Times New Roman" w:hAnsi="Times New Roman" w:cs="Times New Roman"/>
                <w:sz w:val="24"/>
                <w:szCs w:val="24"/>
              </w:rPr>
              <w:t>п</w:t>
            </w:r>
            <w:proofErr w:type="gramEnd"/>
            <w:r w:rsidRPr="00D1202A">
              <w:rPr>
                <w:rFonts w:ascii="Times New Roman" w:hAnsi="Times New Roman" w:cs="Times New Roman"/>
                <w:sz w:val="24"/>
                <w:szCs w:val="24"/>
              </w:rPr>
              <w:t>/п</w:t>
            </w:r>
          </w:p>
        </w:tc>
        <w:tc>
          <w:tcPr>
            <w:tcW w:w="1771"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Наименование мероприятия</w:t>
            </w:r>
          </w:p>
        </w:tc>
        <w:tc>
          <w:tcPr>
            <w:tcW w:w="1198"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Ответственные исполнители</w:t>
            </w:r>
          </w:p>
        </w:tc>
        <w:tc>
          <w:tcPr>
            <w:tcW w:w="1848"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Ожидаемый результат</w:t>
            </w:r>
          </w:p>
        </w:tc>
      </w:tr>
      <w:tr w:rsidR="00D1202A" w:rsidRPr="00D1202A" w:rsidTr="0029164C">
        <w:tc>
          <w:tcPr>
            <w:tcW w:w="183"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1</w:t>
            </w:r>
          </w:p>
        </w:tc>
        <w:tc>
          <w:tcPr>
            <w:tcW w:w="1771"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2</w:t>
            </w:r>
          </w:p>
        </w:tc>
        <w:tc>
          <w:tcPr>
            <w:tcW w:w="1198"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3</w:t>
            </w:r>
          </w:p>
        </w:tc>
        <w:tc>
          <w:tcPr>
            <w:tcW w:w="1848" w:type="pct"/>
            <w:vAlign w:val="center"/>
          </w:tcPr>
          <w:p w:rsidR="00D1202A" w:rsidRPr="00D1202A" w:rsidRDefault="00D1202A" w:rsidP="00D1202A">
            <w:pPr>
              <w:jc w:val="center"/>
              <w:rPr>
                <w:rFonts w:ascii="Times New Roman" w:hAnsi="Times New Roman" w:cs="Times New Roman"/>
                <w:sz w:val="24"/>
                <w:szCs w:val="24"/>
              </w:rPr>
            </w:pPr>
            <w:r w:rsidRPr="00D1202A">
              <w:rPr>
                <w:rFonts w:ascii="Times New Roman" w:hAnsi="Times New Roman" w:cs="Times New Roman"/>
                <w:sz w:val="24"/>
                <w:szCs w:val="24"/>
              </w:rPr>
              <w:t>4</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sidRPr="00D1202A">
              <w:rPr>
                <w:rFonts w:ascii="Times New Roman" w:hAnsi="Times New Roman" w:cs="Times New Roman"/>
                <w:sz w:val="24"/>
                <w:szCs w:val="24"/>
              </w:rPr>
              <w:t>1</w:t>
            </w:r>
          </w:p>
        </w:tc>
        <w:tc>
          <w:tcPr>
            <w:tcW w:w="1771" w:type="pct"/>
          </w:tcPr>
          <w:p w:rsidR="00BC5170" w:rsidRPr="00067879"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Сформировать команду управления проектом, разработать и утвердить паспорт и план управления проектом</w:t>
            </w:r>
          </w:p>
        </w:tc>
        <w:tc>
          <w:tcPr>
            <w:tcW w:w="1198" w:type="pct"/>
          </w:tcPr>
          <w:p w:rsidR="00BC5170" w:rsidRPr="00D1202A"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высший орган исполнительной власти региона</w:t>
            </w:r>
          </w:p>
        </w:tc>
        <w:tc>
          <w:tcPr>
            <w:tcW w:w="1848" w:type="pct"/>
          </w:tcPr>
          <w:p w:rsidR="00BC5170" w:rsidRPr="00C84FF3" w:rsidRDefault="00BC5170" w:rsidP="00BC5170">
            <w:pPr>
              <w:pStyle w:val="ab"/>
              <w:tabs>
                <w:tab w:val="left" w:pos="306"/>
              </w:tabs>
              <w:suppressAutoHyphens/>
              <w:ind w:left="0"/>
              <w:jc w:val="both"/>
              <w:rPr>
                <w:rFonts w:ascii="Times New Roman" w:eastAsia="Times New Roman" w:hAnsi="Times New Roman" w:cs="Times New Roman"/>
                <w:bCs/>
                <w:sz w:val="24"/>
                <w:szCs w:val="24"/>
              </w:rPr>
            </w:pPr>
            <w:r w:rsidRPr="00C84FF3">
              <w:rPr>
                <w:rFonts w:ascii="Times New Roman" w:hAnsi="Times New Roman" w:cs="Times New Roman"/>
                <w:sz w:val="24"/>
                <w:szCs w:val="24"/>
              </w:rPr>
              <w:t xml:space="preserve">Сформирована команда </w:t>
            </w:r>
            <w:r>
              <w:rPr>
                <w:rFonts w:ascii="Times New Roman" w:hAnsi="Times New Roman" w:cs="Times New Roman"/>
                <w:sz w:val="24"/>
                <w:szCs w:val="24"/>
              </w:rPr>
              <w:t xml:space="preserve">управления </w:t>
            </w:r>
            <w:r w:rsidRPr="00C84FF3">
              <w:rPr>
                <w:rFonts w:ascii="Times New Roman" w:hAnsi="Times New Roman" w:cs="Times New Roman"/>
                <w:sz w:val="24"/>
                <w:szCs w:val="24"/>
              </w:rPr>
              <w:t>проект</w:t>
            </w:r>
            <w:r>
              <w:rPr>
                <w:rFonts w:ascii="Times New Roman" w:hAnsi="Times New Roman" w:cs="Times New Roman"/>
                <w:sz w:val="24"/>
                <w:szCs w:val="24"/>
              </w:rPr>
              <w:t>ом</w:t>
            </w:r>
            <w:r w:rsidRPr="00C84FF3">
              <w:rPr>
                <w:rFonts w:ascii="Times New Roman" w:hAnsi="Times New Roman" w:cs="Times New Roman"/>
                <w:sz w:val="24"/>
                <w:szCs w:val="24"/>
              </w:rPr>
              <w:t xml:space="preserve"> из числа представителей пользователей </w:t>
            </w:r>
            <w:r w:rsidR="00530F61">
              <w:rPr>
                <w:rFonts w:ascii="Times New Roman" w:hAnsi="Times New Roman" w:cs="Times New Roman"/>
                <w:sz w:val="24"/>
                <w:szCs w:val="24"/>
              </w:rPr>
              <w:br/>
            </w:r>
            <w:bookmarkStart w:id="0" w:name="_GoBack"/>
            <w:bookmarkEnd w:id="0"/>
            <w:r w:rsidRPr="00C84FF3">
              <w:rPr>
                <w:rFonts w:ascii="Times New Roman" w:hAnsi="Times New Roman" w:cs="Times New Roman"/>
                <w:sz w:val="24"/>
                <w:szCs w:val="24"/>
              </w:rPr>
              <w:t>АИС «Госзаказ»: органа по регулированию контрактной системы в сфере закупок, уполномоченного на определение поставщиков учреждения, заказчиков, контрольных органов в сфере закупок.</w:t>
            </w:r>
            <w:r>
              <w:rPr>
                <w:rFonts w:ascii="Times New Roman" w:hAnsi="Times New Roman" w:cs="Times New Roman"/>
                <w:sz w:val="24"/>
                <w:szCs w:val="24"/>
              </w:rPr>
              <w:t xml:space="preserve"> </w:t>
            </w:r>
            <w:r>
              <w:rPr>
                <w:rFonts w:ascii="Times New Roman" w:eastAsia="Times New Roman" w:hAnsi="Times New Roman" w:cs="Times New Roman"/>
                <w:bCs/>
                <w:sz w:val="24"/>
                <w:szCs w:val="24"/>
              </w:rPr>
              <w:t>О</w:t>
            </w:r>
            <w:r w:rsidRPr="000B4BC0">
              <w:rPr>
                <w:rFonts w:ascii="Times New Roman" w:eastAsia="Times New Roman" w:hAnsi="Times New Roman" w:cs="Times New Roman"/>
                <w:bCs/>
                <w:sz w:val="24"/>
                <w:szCs w:val="24"/>
              </w:rPr>
              <w:t xml:space="preserve">пределены </w:t>
            </w:r>
            <w:r>
              <w:rPr>
                <w:rFonts w:ascii="Times New Roman" w:eastAsia="Times New Roman" w:hAnsi="Times New Roman" w:cs="Times New Roman"/>
                <w:bCs/>
                <w:sz w:val="24"/>
                <w:szCs w:val="24"/>
              </w:rPr>
              <w:t xml:space="preserve">цель, </w:t>
            </w:r>
            <w:r w:rsidRPr="000B4BC0">
              <w:rPr>
                <w:rFonts w:ascii="Times New Roman" w:eastAsia="Times New Roman" w:hAnsi="Times New Roman" w:cs="Times New Roman"/>
                <w:bCs/>
                <w:sz w:val="24"/>
                <w:szCs w:val="24"/>
              </w:rPr>
              <w:t>задачи, сроки реализации проекта. Разработаны и утверждены паспорт и план управле</w:t>
            </w:r>
            <w:r>
              <w:rPr>
                <w:rFonts w:ascii="Times New Roman" w:eastAsia="Times New Roman" w:hAnsi="Times New Roman" w:cs="Times New Roman"/>
                <w:bCs/>
                <w:sz w:val="24"/>
                <w:szCs w:val="24"/>
              </w:rPr>
              <w:t>ния проектом</w:t>
            </w:r>
            <w:r w:rsidRPr="00C84FF3">
              <w:rPr>
                <w:rFonts w:ascii="Times New Roman" w:hAnsi="Times New Roman" w:cs="Times New Roman"/>
                <w:sz w:val="24"/>
                <w:szCs w:val="24"/>
              </w:rPr>
              <w:t xml:space="preserve">  </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sidRPr="00D1202A">
              <w:rPr>
                <w:rFonts w:ascii="Times New Roman" w:hAnsi="Times New Roman" w:cs="Times New Roman"/>
                <w:sz w:val="24"/>
                <w:szCs w:val="24"/>
              </w:rPr>
              <w:t>2</w:t>
            </w:r>
          </w:p>
        </w:tc>
        <w:tc>
          <w:tcPr>
            <w:tcW w:w="1771" w:type="pct"/>
          </w:tcPr>
          <w:p w:rsidR="00BC5170" w:rsidRPr="00D1202A"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Осуществить структурирование закупок: провести группировку по общим условиям и выделить особенности</w:t>
            </w:r>
          </w:p>
        </w:tc>
        <w:tc>
          <w:tcPr>
            <w:tcW w:w="1198" w:type="pct"/>
          </w:tcPr>
          <w:p w:rsidR="00BC5170" w:rsidRPr="00D1202A"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высший орган исполнительной власти региона</w:t>
            </w:r>
          </w:p>
        </w:tc>
        <w:tc>
          <w:tcPr>
            <w:tcW w:w="1848" w:type="pct"/>
          </w:tcPr>
          <w:p w:rsidR="00BC5170" w:rsidRPr="00D1202A" w:rsidRDefault="00BC5170" w:rsidP="00BC5170">
            <w:pPr>
              <w:suppressAutoHyphens/>
              <w:jc w:val="both"/>
              <w:rPr>
                <w:rFonts w:ascii="Times New Roman" w:hAnsi="Times New Roman" w:cs="Times New Roman"/>
                <w:sz w:val="24"/>
                <w:szCs w:val="24"/>
              </w:rPr>
            </w:pPr>
            <w:r>
              <w:rPr>
                <w:rFonts w:ascii="Times New Roman" w:hAnsi="Times New Roman" w:cs="Times New Roman"/>
                <w:sz w:val="24"/>
                <w:szCs w:val="24"/>
              </w:rPr>
              <w:t xml:space="preserve">Определены группы товаров, работ, услуг </w:t>
            </w:r>
            <w:r w:rsidRPr="00D55619">
              <w:rPr>
                <w:rFonts w:ascii="Times New Roman" w:hAnsi="Times New Roman" w:cs="Times New Roman"/>
                <w:sz w:val="24"/>
                <w:szCs w:val="24"/>
              </w:rPr>
              <w:t>в зависимости от условий закупки: преимуществ, ограничений участия, запретов, требований к участникам и другим признакам</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sidRPr="00D1202A">
              <w:rPr>
                <w:rFonts w:ascii="Times New Roman" w:hAnsi="Times New Roman" w:cs="Times New Roman"/>
                <w:sz w:val="24"/>
                <w:szCs w:val="24"/>
              </w:rPr>
              <w:t>3</w:t>
            </w:r>
          </w:p>
        </w:tc>
        <w:tc>
          <w:tcPr>
            <w:tcW w:w="1771" w:type="pct"/>
          </w:tcPr>
          <w:p w:rsidR="00BC5170" w:rsidRPr="005F261F"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Внести изменения в бизнес-логику процессов формирования закупки</w:t>
            </w:r>
          </w:p>
        </w:tc>
        <w:tc>
          <w:tcPr>
            <w:tcW w:w="1198" w:type="pct"/>
          </w:tcPr>
          <w:p w:rsidR="00BC5170" w:rsidRPr="00D1202A"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высший орган исполнительной власти региона</w:t>
            </w:r>
          </w:p>
        </w:tc>
        <w:tc>
          <w:tcPr>
            <w:tcW w:w="1848" w:type="pct"/>
          </w:tcPr>
          <w:p w:rsidR="00BC5170" w:rsidRPr="00D1202A" w:rsidRDefault="00BC5170" w:rsidP="00BC5170">
            <w:pPr>
              <w:suppressAutoHyphens/>
              <w:jc w:val="both"/>
              <w:rPr>
                <w:rFonts w:ascii="Times New Roman" w:hAnsi="Times New Roman" w:cs="Times New Roman"/>
                <w:sz w:val="24"/>
                <w:szCs w:val="24"/>
              </w:rPr>
            </w:pPr>
            <w:proofErr w:type="gramStart"/>
            <w:r>
              <w:rPr>
                <w:rFonts w:ascii="Times New Roman" w:hAnsi="Times New Roman" w:cs="Times New Roman"/>
                <w:sz w:val="24"/>
                <w:szCs w:val="24"/>
              </w:rPr>
              <w:t>Скорректирована</w:t>
            </w:r>
            <w:proofErr w:type="gramEnd"/>
            <w:r>
              <w:rPr>
                <w:rFonts w:ascii="Times New Roman" w:hAnsi="Times New Roman" w:cs="Times New Roman"/>
                <w:sz w:val="24"/>
                <w:szCs w:val="24"/>
              </w:rPr>
              <w:t xml:space="preserve"> бизнес-логика процессов существующего механизма осуществления закупок </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sidRPr="00D1202A">
              <w:rPr>
                <w:rFonts w:ascii="Times New Roman" w:hAnsi="Times New Roman" w:cs="Times New Roman"/>
                <w:sz w:val="24"/>
                <w:szCs w:val="24"/>
              </w:rPr>
              <w:t>4</w:t>
            </w:r>
          </w:p>
        </w:tc>
        <w:tc>
          <w:tcPr>
            <w:tcW w:w="1771" w:type="pct"/>
          </w:tcPr>
          <w:p w:rsidR="00BC5170" w:rsidRPr="005F261F"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Определить технологию работы конструктора на основе взаимосвязи условий закупки</w:t>
            </w:r>
          </w:p>
        </w:tc>
        <w:tc>
          <w:tcPr>
            <w:tcW w:w="1198" w:type="pct"/>
          </w:tcPr>
          <w:p w:rsidR="00BC5170" w:rsidRPr="00D1202A"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высший орган исполнительной власти региона</w:t>
            </w:r>
          </w:p>
        </w:tc>
        <w:tc>
          <w:tcPr>
            <w:tcW w:w="1848" w:type="pct"/>
          </w:tcPr>
          <w:p w:rsidR="00BC5170" w:rsidRDefault="00BC5170" w:rsidP="00BC5170">
            <w:pPr>
              <w:suppressAutoHyphens/>
              <w:jc w:val="both"/>
              <w:rPr>
                <w:rFonts w:ascii="Times New Roman" w:eastAsia="Times New Roman" w:hAnsi="Times New Roman" w:cs="Times New Roman"/>
                <w:bCs/>
                <w:sz w:val="24"/>
                <w:szCs w:val="24"/>
              </w:rPr>
            </w:pPr>
            <w:r>
              <w:rPr>
                <w:rFonts w:ascii="Times New Roman" w:hAnsi="Times New Roman" w:cs="Times New Roman"/>
                <w:sz w:val="24"/>
                <w:szCs w:val="24"/>
              </w:rPr>
              <w:t xml:space="preserve">Определена технология работы модуля </w:t>
            </w:r>
            <w:r w:rsidRPr="00D4126D">
              <w:rPr>
                <w:rFonts w:ascii="Times New Roman" w:hAnsi="Times New Roman" w:cs="Times New Roman"/>
                <w:sz w:val="24"/>
                <w:szCs w:val="24"/>
              </w:rPr>
              <w:t>АИС «Госзаказ Алтайского края» «Мастер формирования закупки»</w:t>
            </w:r>
            <w:r>
              <w:rPr>
                <w:rFonts w:ascii="Times New Roman" w:hAnsi="Times New Roman" w:cs="Times New Roman"/>
                <w:sz w:val="24"/>
                <w:szCs w:val="24"/>
              </w:rPr>
              <w:t xml:space="preserve">, </w:t>
            </w:r>
            <w:r w:rsidRPr="000B4BC0">
              <w:rPr>
                <w:rFonts w:ascii="Times New Roman" w:eastAsia="Times New Roman" w:hAnsi="Times New Roman" w:cs="Times New Roman"/>
                <w:bCs/>
                <w:sz w:val="24"/>
                <w:szCs w:val="24"/>
              </w:rPr>
              <w:t>п</w:t>
            </w:r>
            <w:r>
              <w:rPr>
                <w:rFonts w:ascii="Times New Roman" w:eastAsia="Times New Roman" w:hAnsi="Times New Roman" w:cs="Times New Roman"/>
                <w:bCs/>
                <w:sz w:val="24"/>
                <w:szCs w:val="24"/>
              </w:rPr>
              <w:t>одразумевающая</w:t>
            </w:r>
            <w:r w:rsidRPr="000B4BC0">
              <w:rPr>
                <w:rFonts w:ascii="Times New Roman" w:eastAsia="Times New Roman" w:hAnsi="Times New Roman" w:cs="Times New Roman"/>
                <w:bCs/>
                <w:sz w:val="24"/>
                <w:szCs w:val="24"/>
              </w:rPr>
              <w:t xml:space="preserve"> последовательное заполнение полей формы в строго определенном порядке</w:t>
            </w:r>
            <w:r>
              <w:rPr>
                <w:rFonts w:ascii="Times New Roman" w:eastAsia="Times New Roman" w:hAnsi="Times New Roman" w:cs="Times New Roman"/>
                <w:bCs/>
                <w:sz w:val="24"/>
                <w:szCs w:val="24"/>
              </w:rPr>
              <w:t>:</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Объект закупки</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Финансирование</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 xml:space="preserve">Обоснование </w:t>
            </w:r>
            <w:r>
              <w:rPr>
                <w:rFonts w:ascii="Times New Roman" w:eastAsia="Times New Roman" w:hAnsi="Times New Roman" w:cs="Times New Roman"/>
                <w:bCs/>
                <w:sz w:val="24"/>
                <w:szCs w:val="24"/>
              </w:rPr>
              <w:t>начальной (максимальной) цены контракта</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lastRenderedPageBreak/>
              <w:t>Условия закупки</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Контрактная служба</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Проект контракта</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Лист согласования</w:t>
            </w:r>
          </w:p>
          <w:p w:rsidR="00BC5170" w:rsidRPr="000B4BC0"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Дополнительные документы</w:t>
            </w:r>
          </w:p>
          <w:p w:rsidR="00BC5170" w:rsidRPr="00FB79EB" w:rsidRDefault="00BC5170" w:rsidP="00BC5170">
            <w:pPr>
              <w:pStyle w:val="ab"/>
              <w:numPr>
                <w:ilvl w:val="0"/>
                <w:numId w:val="1"/>
              </w:numPr>
              <w:tabs>
                <w:tab w:val="left" w:pos="304"/>
              </w:tabs>
              <w:suppressAutoHyphens/>
              <w:ind w:left="0" w:firstLine="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Проверки</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sidRPr="00D1202A">
              <w:rPr>
                <w:rFonts w:ascii="Times New Roman" w:hAnsi="Times New Roman" w:cs="Times New Roman"/>
                <w:sz w:val="24"/>
                <w:szCs w:val="24"/>
              </w:rPr>
              <w:lastRenderedPageBreak/>
              <w:t>5</w:t>
            </w:r>
          </w:p>
        </w:tc>
        <w:tc>
          <w:tcPr>
            <w:tcW w:w="1771" w:type="pct"/>
          </w:tcPr>
          <w:p w:rsidR="00BC5170" w:rsidRPr="00EF68A9"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Подготовить техническое задание и иную закупочную документацию, обеспечить определение исполнителя работ по разработке модуля</w:t>
            </w:r>
          </w:p>
        </w:tc>
        <w:tc>
          <w:tcPr>
            <w:tcW w:w="1198" w:type="pct"/>
          </w:tcPr>
          <w:p w:rsidR="00BC5170" w:rsidRPr="00D1202A"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высший орган исполнительной власти региона</w:t>
            </w:r>
          </w:p>
        </w:tc>
        <w:tc>
          <w:tcPr>
            <w:tcW w:w="1848" w:type="pct"/>
          </w:tcPr>
          <w:p w:rsidR="00BC5170" w:rsidRPr="00EF68A9" w:rsidRDefault="00BC5170" w:rsidP="00BC5170">
            <w:pPr>
              <w:suppressAutoHyphens/>
              <w:jc w:val="both"/>
              <w:rPr>
                <w:rFonts w:ascii="Times New Roman" w:hAnsi="Times New Roman" w:cs="Times New Roman"/>
                <w:sz w:val="24"/>
                <w:szCs w:val="24"/>
              </w:rPr>
            </w:pPr>
            <w:r>
              <w:rPr>
                <w:rFonts w:ascii="Times New Roman" w:hAnsi="Times New Roman" w:cs="Times New Roman"/>
                <w:sz w:val="24"/>
                <w:szCs w:val="24"/>
              </w:rPr>
              <w:t xml:space="preserve">Заключен контракт на выполнение работ по созданию модуля </w:t>
            </w:r>
            <w:r w:rsidRPr="00D4126D">
              <w:rPr>
                <w:rFonts w:ascii="Times New Roman" w:hAnsi="Times New Roman" w:cs="Times New Roman"/>
                <w:sz w:val="24"/>
                <w:szCs w:val="24"/>
              </w:rPr>
              <w:t>АИС «Госзаказ Алтайского края» «Мастер формирования закупки»</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Pr>
                <w:rFonts w:ascii="Times New Roman" w:hAnsi="Times New Roman" w:cs="Times New Roman"/>
                <w:sz w:val="24"/>
                <w:szCs w:val="24"/>
              </w:rPr>
              <w:t>6</w:t>
            </w:r>
          </w:p>
        </w:tc>
        <w:tc>
          <w:tcPr>
            <w:tcW w:w="1771" w:type="pct"/>
          </w:tcPr>
          <w:p w:rsidR="00BC5170" w:rsidRPr="00BA11D7" w:rsidRDefault="00BC5170" w:rsidP="007F698E">
            <w:pPr>
              <w:suppressAutoHyphens/>
              <w:jc w:val="both"/>
              <w:rPr>
                <w:rFonts w:ascii="Times New Roman" w:hAnsi="Times New Roman" w:cs="Times New Roman"/>
                <w:sz w:val="24"/>
              </w:rPr>
            </w:pPr>
            <w:r w:rsidRPr="00D4126D">
              <w:rPr>
                <w:rFonts w:ascii="Times New Roman" w:hAnsi="Times New Roman" w:cs="Times New Roman"/>
                <w:sz w:val="24"/>
                <w:szCs w:val="24"/>
              </w:rPr>
              <w:t>Разработать модуль АИС «Госзаказ Алтайского края» «Мастер формирования закупки»</w:t>
            </w:r>
          </w:p>
        </w:tc>
        <w:tc>
          <w:tcPr>
            <w:tcW w:w="1198" w:type="pct"/>
          </w:tcPr>
          <w:p w:rsidR="00BC5170" w:rsidRPr="00D1202A" w:rsidRDefault="00BC5170" w:rsidP="00A73D72">
            <w:pPr>
              <w:suppressAutoHyphens/>
              <w:jc w:val="both"/>
              <w:rPr>
                <w:rFonts w:ascii="Times New Roman" w:hAnsi="Times New Roman" w:cs="Times New Roman"/>
                <w:sz w:val="24"/>
                <w:szCs w:val="24"/>
              </w:rPr>
            </w:pPr>
            <w:r>
              <w:rPr>
                <w:rFonts w:ascii="Times New Roman" w:hAnsi="Times New Roman" w:cs="Times New Roman"/>
                <w:sz w:val="24"/>
                <w:szCs w:val="24"/>
              </w:rPr>
              <w:t>разработчик модуля, высший орган исполнительной власти региона</w:t>
            </w:r>
          </w:p>
        </w:tc>
        <w:tc>
          <w:tcPr>
            <w:tcW w:w="1848" w:type="pct"/>
          </w:tcPr>
          <w:p w:rsidR="00BC5170" w:rsidRPr="00EF68A9" w:rsidRDefault="00BC5170" w:rsidP="00BC5170">
            <w:pPr>
              <w:suppressAutoHyphens/>
              <w:jc w:val="both"/>
              <w:rPr>
                <w:rFonts w:ascii="Times New Roman" w:hAnsi="Times New Roman" w:cs="Times New Roman"/>
                <w:sz w:val="24"/>
                <w:szCs w:val="24"/>
              </w:rPr>
            </w:pPr>
            <w:r w:rsidRPr="000B4BC0">
              <w:rPr>
                <w:rFonts w:ascii="Times New Roman" w:eastAsia="Times New Roman" w:hAnsi="Times New Roman" w:cs="Times New Roman"/>
                <w:bCs/>
                <w:sz w:val="24"/>
                <w:szCs w:val="24"/>
              </w:rPr>
              <w:t>Разработан и запущен в опытную эксплуатацию</w:t>
            </w:r>
            <w:r>
              <w:rPr>
                <w:rFonts w:ascii="Times New Roman" w:hAnsi="Times New Roman" w:cs="Times New Roman"/>
                <w:sz w:val="24"/>
                <w:szCs w:val="24"/>
              </w:rPr>
              <w:t xml:space="preserve"> модуль </w:t>
            </w:r>
            <w:r w:rsidRPr="00D4126D">
              <w:rPr>
                <w:rFonts w:ascii="Times New Roman" w:hAnsi="Times New Roman" w:cs="Times New Roman"/>
                <w:sz w:val="24"/>
                <w:szCs w:val="24"/>
              </w:rPr>
              <w:t>АИС «Госзаказ Алтайского края» «Мастер формирования закупки»</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Pr>
                <w:rFonts w:ascii="Times New Roman" w:hAnsi="Times New Roman" w:cs="Times New Roman"/>
                <w:sz w:val="24"/>
                <w:szCs w:val="24"/>
              </w:rPr>
              <w:t>7</w:t>
            </w:r>
          </w:p>
        </w:tc>
        <w:tc>
          <w:tcPr>
            <w:tcW w:w="1771" w:type="pct"/>
          </w:tcPr>
          <w:p w:rsidR="00BC5170" w:rsidRPr="00A41896"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 xml:space="preserve">Провести опытную эксплуатацию модуля </w:t>
            </w:r>
            <w:r w:rsidRPr="00D4126D">
              <w:rPr>
                <w:rFonts w:ascii="Times New Roman" w:hAnsi="Times New Roman" w:cs="Times New Roman"/>
                <w:sz w:val="24"/>
                <w:szCs w:val="24"/>
              </w:rPr>
              <w:t>АИС «Госзаказ Алтайского края» «Мастер формирования закупки»</w:t>
            </w:r>
          </w:p>
        </w:tc>
        <w:tc>
          <w:tcPr>
            <w:tcW w:w="1198" w:type="pct"/>
          </w:tcPr>
          <w:p w:rsidR="00BC5170"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высший орган исполнительной власти региона</w:t>
            </w:r>
          </w:p>
        </w:tc>
        <w:tc>
          <w:tcPr>
            <w:tcW w:w="1848" w:type="pct"/>
          </w:tcPr>
          <w:p w:rsidR="00BC5170" w:rsidRPr="00EF68A9" w:rsidRDefault="00BC5170" w:rsidP="00BC5170">
            <w:pPr>
              <w:suppressAutoHyphens/>
              <w:jc w:val="both"/>
              <w:rPr>
                <w:rFonts w:ascii="Times New Roman" w:hAnsi="Times New Roman" w:cs="Times New Roman"/>
                <w:sz w:val="24"/>
                <w:szCs w:val="24"/>
              </w:rPr>
            </w:pPr>
            <w:r w:rsidRPr="000B4BC0">
              <w:rPr>
                <w:rFonts w:ascii="Times New Roman" w:eastAsia="Times New Roman" w:hAnsi="Times New Roman" w:cs="Times New Roman"/>
                <w:bCs/>
                <w:sz w:val="24"/>
                <w:szCs w:val="24"/>
              </w:rPr>
              <w:t xml:space="preserve">Налажена обратная связь со </w:t>
            </w:r>
            <w:proofErr w:type="spellStart"/>
            <w:r w:rsidRPr="000B4BC0">
              <w:rPr>
                <w:rFonts w:ascii="Times New Roman" w:eastAsia="Times New Roman" w:hAnsi="Times New Roman" w:cs="Times New Roman"/>
                <w:bCs/>
                <w:sz w:val="24"/>
                <w:szCs w:val="24"/>
              </w:rPr>
              <w:t>стейкхолдерами</w:t>
            </w:r>
            <w:proofErr w:type="spellEnd"/>
            <w:r w:rsidRPr="000B4BC0">
              <w:rPr>
                <w:rFonts w:ascii="Times New Roman" w:eastAsia="Times New Roman" w:hAnsi="Times New Roman" w:cs="Times New Roman"/>
                <w:bCs/>
                <w:sz w:val="24"/>
                <w:szCs w:val="24"/>
              </w:rPr>
              <w:t>, получены замечания и предложения от заказчиков-пилотов по результатам пользовательской экспертизы</w:t>
            </w:r>
          </w:p>
        </w:tc>
      </w:tr>
      <w:tr w:rsidR="00BC5170" w:rsidRPr="00D1202A" w:rsidTr="0029164C">
        <w:tc>
          <w:tcPr>
            <w:tcW w:w="183" w:type="pct"/>
          </w:tcPr>
          <w:p w:rsidR="00BC5170" w:rsidRPr="00D1202A" w:rsidRDefault="00BC5170" w:rsidP="00D1202A">
            <w:pPr>
              <w:jc w:val="center"/>
              <w:rPr>
                <w:rFonts w:ascii="Times New Roman" w:hAnsi="Times New Roman" w:cs="Times New Roman"/>
                <w:sz w:val="24"/>
                <w:szCs w:val="24"/>
              </w:rPr>
            </w:pPr>
            <w:r>
              <w:rPr>
                <w:rFonts w:ascii="Times New Roman" w:hAnsi="Times New Roman" w:cs="Times New Roman"/>
                <w:sz w:val="24"/>
                <w:szCs w:val="24"/>
              </w:rPr>
              <w:t>8</w:t>
            </w:r>
          </w:p>
        </w:tc>
        <w:tc>
          <w:tcPr>
            <w:tcW w:w="1771" w:type="pct"/>
          </w:tcPr>
          <w:p w:rsidR="00BC5170" w:rsidRPr="005A42C1" w:rsidRDefault="00BC5170" w:rsidP="007F698E">
            <w:pPr>
              <w:suppressAutoHyphens/>
              <w:jc w:val="both"/>
              <w:rPr>
                <w:rFonts w:ascii="Times New Roman" w:hAnsi="Times New Roman" w:cs="Times New Roman"/>
                <w:sz w:val="24"/>
              </w:rPr>
            </w:pPr>
            <w:r>
              <w:rPr>
                <w:rFonts w:ascii="Times New Roman" w:hAnsi="Times New Roman" w:cs="Times New Roman"/>
                <w:sz w:val="24"/>
              </w:rPr>
              <w:t>Осуществить доработку функционала по результатам опытной эксплуатации</w:t>
            </w:r>
          </w:p>
        </w:tc>
        <w:tc>
          <w:tcPr>
            <w:tcW w:w="1198" w:type="pct"/>
          </w:tcPr>
          <w:p w:rsidR="00BC5170"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разработчик модуля, высший орган исполнительной власти региона</w:t>
            </w:r>
          </w:p>
        </w:tc>
        <w:tc>
          <w:tcPr>
            <w:tcW w:w="1848" w:type="pct"/>
          </w:tcPr>
          <w:p w:rsidR="00BC5170" w:rsidRPr="007643BC" w:rsidRDefault="00BC5170" w:rsidP="00BC5170">
            <w:pPr>
              <w:pStyle w:val="ab"/>
              <w:tabs>
                <w:tab w:val="left" w:pos="306"/>
              </w:tabs>
              <w:suppressAutoHyphens/>
              <w:ind w:left="0"/>
              <w:jc w:val="both"/>
              <w:rPr>
                <w:rFonts w:ascii="Times New Roman" w:eastAsia="Times New Roman" w:hAnsi="Times New Roman" w:cs="Times New Roman"/>
                <w:bCs/>
                <w:sz w:val="24"/>
                <w:szCs w:val="24"/>
              </w:rPr>
            </w:pPr>
            <w:r w:rsidRPr="000B4BC0">
              <w:rPr>
                <w:rFonts w:ascii="Times New Roman" w:eastAsia="Times New Roman" w:hAnsi="Times New Roman" w:cs="Times New Roman"/>
                <w:bCs/>
                <w:sz w:val="24"/>
                <w:szCs w:val="24"/>
              </w:rPr>
              <w:t>Доработ</w:t>
            </w:r>
            <w:r>
              <w:rPr>
                <w:rFonts w:ascii="Times New Roman" w:eastAsia="Times New Roman" w:hAnsi="Times New Roman" w:cs="Times New Roman"/>
                <w:bCs/>
                <w:sz w:val="24"/>
                <w:szCs w:val="24"/>
              </w:rPr>
              <w:t>ан</w:t>
            </w:r>
            <w:r w:rsidRPr="000B4BC0">
              <w:rPr>
                <w:rFonts w:ascii="Times New Roman" w:eastAsia="Times New Roman" w:hAnsi="Times New Roman" w:cs="Times New Roman"/>
                <w:bCs/>
                <w:sz w:val="24"/>
                <w:szCs w:val="24"/>
              </w:rPr>
              <w:t xml:space="preserve"> функционал</w:t>
            </w:r>
            <w:r>
              <w:rPr>
                <w:rFonts w:ascii="Times New Roman" w:eastAsia="Times New Roman" w:hAnsi="Times New Roman" w:cs="Times New Roman"/>
                <w:bCs/>
                <w:sz w:val="24"/>
                <w:szCs w:val="24"/>
              </w:rPr>
              <w:t xml:space="preserve"> модуля </w:t>
            </w:r>
            <w:r w:rsidRPr="00D4126D">
              <w:rPr>
                <w:rFonts w:ascii="Times New Roman" w:hAnsi="Times New Roman" w:cs="Times New Roman"/>
                <w:sz w:val="24"/>
                <w:szCs w:val="24"/>
              </w:rPr>
              <w:t>АИС «Госзаказ Алтайского края» «Мастер формирования закупки»</w:t>
            </w:r>
            <w:r w:rsidRPr="000B4BC0">
              <w:rPr>
                <w:rFonts w:ascii="Times New Roman" w:eastAsia="Times New Roman" w:hAnsi="Times New Roman" w:cs="Times New Roman"/>
                <w:bCs/>
                <w:sz w:val="24"/>
                <w:szCs w:val="24"/>
              </w:rPr>
              <w:t xml:space="preserve"> на основании полученных</w:t>
            </w:r>
            <w:r>
              <w:rPr>
                <w:rFonts w:ascii="Times New Roman" w:eastAsia="Times New Roman" w:hAnsi="Times New Roman" w:cs="Times New Roman"/>
                <w:bCs/>
                <w:sz w:val="24"/>
                <w:szCs w:val="24"/>
              </w:rPr>
              <w:t xml:space="preserve"> </w:t>
            </w:r>
            <w:r w:rsidRPr="000B4BC0">
              <w:rPr>
                <w:rFonts w:ascii="Times New Roman" w:eastAsia="Times New Roman" w:hAnsi="Times New Roman" w:cs="Times New Roman"/>
                <w:bCs/>
                <w:sz w:val="24"/>
                <w:szCs w:val="24"/>
              </w:rPr>
              <w:t xml:space="preserve"> предложений и изменений законодательства</w:t>
            </w:r>
          </w:p>
        </w:tc>
      </w:tr>
      <w:tr w:rsidR="00BC5170" w:rsidRPr="00D1202A" w:rsidTr="0029164C">
        <w:tc>
          <w:tcPr>
            <w:tcW w:w="183" w:type="pct"/>
          </w:tcPr>
          <w:p w:rsidR="00BC5170" w:rsidRDefault="00BC5170" w:rsidP="00D1202A">
            <w:pPr>
              <w:jc w:val="center"/>
              <w:rPr>
                <w:rFonts w:ascii="Times New Roman" w:hAnsi="Times New Roman" w:cs="Times New Roman"/>
                <w:sz w:val="24"/>
                <w:szCs w:val="24"/>
              </w:rPr>
            </w:pPr>
            <w:r>
              <w:rPr>
                <w:rFonts w:ascii="Times New Roman" w:hAnsi="Times New Roman" w:cs="Times New Roman"/>
                <w:sz w:val="24"/>
                <w:szCs w:val="24"/>
              </w:rPr>
              <w:t>9</w:t>
            </w:r>
          </w:p>
        </w:tc>
        <w:tc>
          <w:tcPr>
            <w:tcW w:w="1771" w:type="pct"/>
          </w:tcPr>
          <w:p w:rsidR="00BC5170" w:rsidRDefault="00BC5170" w:rsidP="007F698E">
            <w:pPr>
              <w:suppressAutoHyphens/>
              <w:jc w:val="both"/>
              <w:rPr>
                <w:rFonts w:ascii="Times New Roman" w:hAnsi="Times New Roman" w:cs="Times New Roman"/>
                <w:sz w:val="24"/>
              </w:rPr>
            </w:pPr>
            <w:r>
              <w:rPr>
                <w:rFonts w:ascii="Times New Roman" w:hAnsi="Times New Roman" w:cs="Times New Roman"/>
                <w:sz w:val="24"/>
              </w:rPr>
              <w:t xml:space="preserve">Обеспечить ввод модуля </w:t>
            </w:r>
            <w:r w:rsidRPr="00D4126D">
              <w:rPr>
                <w:rFonts w:ascii="Times New Roman" w:hAnsi="Times New Roman" w:cs="Times New Roman"/>
                <w:sz w:val="24"/>
                <w:szCs w:val="24"/>
              </w:rPr>
              <w:t>АИС «Госзаказ Алтайского края» «Мастер формирования закупки»</w:t>
            </w:r>
            <w:r>
              <w:rPr>
                <w:rFonts w:ascii="Times New Roman" w:hAnsi="Times New Roman" w:cs="Times New Roman"/>
                <w:sz w:val="24"/>
              </w:rPr>
              <w:t xml:space="preserve"> в промышленную эксплуатацию</w:t>
            </w:r>
          </w:p>
        </w:tc>
        <w:tc>
          <w:tcPr>
            <w:tcW w:w="1198" w:type="pct"/>
          </w:tcPr>
          <w:p w:rsidR="00BC5170" w:rsidRDefault="00BC5170" w:rsidP="007F698E">
            <w:pPr>
              <w:suppressAutoHyphens/>
              <w:jc w:val="both"/>
              <w:rPr>
                <w:rFonts w:ascii="Times New Roman" w:hAnsi="Times New Roman" w:cs="Times New Roman"/>
                <w:sz w:val="24"/>
                <w:szCs w:val="24"/>
              </w:rPr>
            </w:pPr>
            <w:r>
              <w:rPr>
                <w:rFonts w:ascii="Times New Roman" w:hAnsi="Times New Roman" w:cs="Times New Roman"/>
                <w:sz w:val="24"/>
                <w:szCs w:val="24"/>
              </w:rPr>
              <w:t>разработчик модуля, высший орган исполнительной власти региона</w:t>
            </w:r>
          </w:p>
        </w:tc>
        <w:tc>
          <w:tcPr>
            <w:tcW w:w="1848" w:type="pct"/>
          </w:tcPr>
          <w:p w:rsidR="00BC5170" w:rsidRPr="005A42C1" w:rsidRDefault="00BC5170" w:rsidP="00BC5170">
            <w:pPr>
              <w:suppressAutoHyphens/>
              <w:jc w:val="both"/>
              <w:rPr>
                <w:rFonts w:ascii="Times New Roman" w:hAnsi="Times New Roman" w:cs="Times New Roman"/>
                <w:sz w:val="24"/>
              </w:rPr>
            </w:pPr>
            <w:r>
              <w:rPr>
                <w:rFonts w:ascii="Times New Roman" w:hAnsi="Times New Roman" w:cs="Times New Roman"/>
                <w:sz w:val="24"/>
                <w:szCs w:val="24"/>
              </w:rPr>
              <w:t xml:space="preserve">Введен в промышленную эксплуатацию модуль </w:t>
            </w:r>
            <w:r w:rsidRPr="00D4126D">
              <w:rPr>
                <w:rFonts w:ascii="Times New Roman" w:hAnsi="Times New Roman" w:cs="Times New Roman"/>
                <w:sz w:val="24"/>
                <w:szCs w:val="24"/>
              </w:rPr>
              <w:t>АИС «Госзаказ Алтайского края» «Мастер формирования закупки»</w:t>
            </w:r>
          </w:p>
        </w:tc>
      </w:tr>
    </w:tbl>
    <w:p w:rsidR="00756338" w:rsidRDefault="00756338" w:rsidP="00DA0BE8"/>
    <w:sectPr w:rsidR="00756338" w:rsidSect="005A42C1">
      <w:head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26D" w:rsidRDefault="00D4126D" w:rsidP="005A42C1">
      <w:pPr>
        <w:spacing w:after="0" w:line="240" w:lineRule="auto"/>
      </w:pPr>
      <w:r>
        <w:separator/>
      </w:r>
    </w:p>
  </w:endnote>
  <w:endnote w:type="continuationSeparator" w:id="0">
    <w:p w:rsidR="00D4126D" w:rsidRDefault="00D4126D" w:rsidP="005A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26D" w:rsidRDefault="00D4126D" w:rsidP="005A42C1">
      <w:pPr>
        <w:spacing w:after="0" w:line="240" w:lineRule="auto"/>
      </w:pPr>
      <w:r>
        <w:separator/>
      </w:r>
    </w:p>
  </w:footnote>
  <w:footnote w:type="continuationSeparator" w:id="0">
    <w:p w:rsidR="00D4126D" w:rsidRDefault="00D4126D" w:rsidP="005A4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544098"/>
      <w:docPartObj>
        <w:docPartGallery w:val="Page Numbers (Top of Page)"/>
        <w:docPartUnique/>
      </w:docPartObj>
    </w:sdtPr>
    <w:sdtEndPr/>
    <w:sdtContent>
      <w:p w:rsidR="00D4126D" w:rsidRDefault="00D4126D">
        <w:pPr>
          <w:pStyle w:val="a5"/>
          <w:jc w:val="right"/>
        </w:pPr>
        <w:r>
          <w:fldChar w:fldCharType="begin"/>
        </w:r>
        <w:r>
          <w:instrText>PAGE   \* MERGEFORMAT</w:instrText>
        </w:r>
        <w:r>
          <w:fldChar w:fldCharType="separate"/>
        </w:r>
        <w:r w:rsidR="00530F61">
          <w:rPr>
            <w:noProof/>
          </w:rPr>
          <w:t>2</w:t>
        </w:r>
        <w:r>
          <w:fldChar w:fldCharType="end"/>
        </w:r>
      </w:p>
    </w:sdtContent>
  </w:sdt>
  <w:p w:rsidR="00D4126D" w:rsidRDefault="00D412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4341C0"/>
    <w:multiLevelType w:val="hybridMultilevel"/>
    <w:tmpl w:val="D9AAF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BE8"/>
    <w:rsid w:val="00067879"/>
    <w:rsid w:val="0029164C"/>
    <w:rsid w:val="003341DA"/>
    <w:rsid w:val="00463F58"/>
    <w:rsid w:val="005019A7"/>
    <w:rsid w:val="00515F42"/>
    <w:rsid w:val="005226F5"/>
    <w:rsid w:val="00530F61"/>
    <w:rsid w:val="005A42C1"/>
    <w:rsid w:val="005F261F"/>
    <w:rsid w:val="006865CA"/>
    <w:rsid w:val="00756338"/>
    <w:rsid w:val="007F698E"/>
    <w:rsid w:val="00994EBE"/>
    <w:rsid w:val="00A41896"/>
    <w:rsid w:val="00BA11D7"/>
    <w:rsid w:val="00BC5170"/>
    <w:rsid w:val="00C82B45"/>
    <w:rsid w:val="00CA449B"/>
    <w:rsid w:val="00CC1A43"/>
    <w:rsid w:val="00D1202A"/>
    <w:rsid w:val="00D4126D"/>
    <w:rsid w:val="00DA0BE8"/>
    <w:rsid w:val="00EF6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5A42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4"/>
    <w:uiPriority w:val="99"/>
    <w:locked/>
    <w:rsid w:val="005A42C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A42C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A42C1"/>
  </w:style>
  <w:style w:type="paragraph" w:styleId="a7">
    <w:name w:val="footer"/>
    <w:basedOn w:val="a"/>
    <w:link w:val="a8"/>
    <w:uiPriority w:val="99"/>
    <w:unhideWhenUsed/>
    <w:rsid w:val="005A42C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A42C1"/>
  </w:style>
  <w:style w:type="paragraph" w:styleId="a9">
    <w:name w:val="Balloon Text"/>
    <w:basedOn w:val="a"/>
    <w:link w:val="aa"/>
    <w:uiPriority w:val="99"/>
    <w:semiHidden/>
    <w:unhideWhenUsed/>
    <w:rsid w:val="006865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65CA"/>
    <w:rPr>
      <w:rFonts w:ascii="Tahoma" w:hAnsi="Tahoma" w:cs="Tahoma"/>
      <w:sz w:val="16"/>
      <w:szCs w:val="16"/>
    </w:rPr>
  </w:style>
  <w:style w:type="paragraph" w:styleId="ab">
    <w:name w:val="List Paragraph"/>
    <w:basedOn w:val="a"/>
    <w:uiPriority w:val="34"/>
    <w:qFormat/>
    <w:rsid w:val="00BC5170"/>
    <w:pPr>
      <w:ind w:left="720"/>
      <w:contextualSpacing/>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5A42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4"/>
    <w:uiPriority w:val="99"/>
    <w:locked/>
    <w:rsid w:val="005A42C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A42C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A42C1"/>
  </w:style>
  <w:style w:type="paragraph" w:styleId="a7">
    <w:name w:val="footer"/>
    <w:basedOn w:val="a"/>
    <w:link w:val="a8"/>
    <w:uiPriority w:val="99"/>
    <w:unhideWhenUsed/>
    <w:rsid w:val="005A42C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A42C1"/>
  </w:style>
  <w:style w:type="paragraph" w:styleId="a9">
    <w:name w:val="Balloon Text"/>
    <w:basedOn w:val="a"/>
    <w:link w:val="aa"/>
    <w:uiPriority w:val="99"/>
    <w:semiHidden/>
    <w:unhideWhenUsed/>
    <w:rsid w:val="006865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65CA"/>
    <w:rPr>
      <w:rFonts w:ascii="Tahoma" w:hAnsi="Tahoma" w:cs="Tahoma"/>
      <w:sz w:val="16"/>
      <w:szCs w:val="16"/>
    </w:rPr>
  </w:style>
  <w:style w:type="paragraph" w:styleId="ab">
    <w:name w:val="List Paragraph"/>
    <w:basedOn w:val="a"/>
    <w:uiPriority w:val="34"/>
    <w:qFormat/>
    <w:rsid w:val="00BC5170"/>
    <w:pPr>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22682">
      <w:bodyDiv w:val="1"/>
      <w:marLeft w:val="0"/>
      <w:marRight w:val="0"/>
      <w:marTop w:val="0"/>
      <w:marBottom w:val="0"/>
      <w:divBdr>
        <w:top w:val="none" w:sz="0" w:space="0" w:color="auto"/>
        <w:left w:val="none" w:sz="0" w:space="0" w:color="auto"/>
        <w:bottom w:val="none" w:sz="0" w:space="0" w:color="auto"/>
        <w:right w:val="none" w:sz="0" w:space="0" w:color="auto"/>
      </w:divBdr>
      <w:divsChild>
        <w:div w:id="1785077013">
          <w:marLeft w:val="0"/>
          <w:marRight w:val="0"/>
          <w:marTop w:val="0"/>
          <w:marBottom w:val="0"/>
          <w:divBdr>
            <w:top w:val="none" w:sz="0" w:space="0" w:color="auto"/>
            <w:left w:val="none" w:sz="0" w:space="0" w:color="auto"/>
            <w:bottom w:val="none" w:sz="0" w:space="0" w:color="auto"/>
            <w:right w:val="none" w:sz="0" w:space="0" w:color="auto"/>
          </w:divBdr>
        </w:div>
        <w:div w:id="1056050619">
          <w:marLeft w:val="0"/>
          <w:marRight w:val="0"/>
          <w:marTop w:val="0"/>
          <w:marBottom w:val="0"/>
          <w:divBdr>
            <w:top w:val="none" w:sz="0" w:space="0" w:color="auto"/>
            <w:left w:val="none" w:sz="0" w:space="0" w:color="auto"/>
            <w:bottom w:val="none" w:sz="0" w:space="0" w:color="auto"/>
            <w:right w:val="none" w:sz="0" w:space="0" w:color="auto"/>
          </w:divBdr>
        </w:div>
        <w:div w:id="1229000127">
          <w:marLeft w:val="0"/>
          <w:marRight w:val="0"/>
          <w:marTop w:val="0"/>
          <w:marBottom w:val="0"/>
          <w:divBdr>
            <w:top w:val="none" w:sz="0" w:space="0" w:color="auto"/>
            <w:left w:val="none" w:sz="0" w:space="0" w:color="auto"/>
            <w:bottom w:val="none" w:sz="0" w:space="0" w:color="auto"/>
            <w:right w:val="none" w:sz="0" w:space="0" w:color="auto"/>
          </w:divBdr>
        </w:div>
        <w:div w:id="1542521307">
          <w:marLeft w:val="0"/>
          <w:marRight w:val="0"/>
          <w:marTop w:val="0"/>
          <w:marBottom w:val="0"/>
          <w:divBdr>
            <w:top w:val="none" w:sz="0" w:space="0" w:color="auto"/>
            <w:left w:val="none" w:sz="0" w:space="0" w:color="auto"/>
            <w:bottom w:val="none" w:sz="0" w:space="0" w:color="auto"/>
            <w:right w:val="none" w:sz="0" w:space="0" w:color="auto"/>
          </w:divBdr>
        </w:div>
        <w:div w:id="658198032">
          <w:marLeft w:val="0"/>
          <w:marRight w:val="0"/>
          <w:marTop w:val="0"/>
          <w:marBottom w:val="0"/>
          <w:divBdr>
            <w:top w:val="none" w:sz="0" w:space="0" w:color="auto"/>
            <w:left w:val="none" w:sz="0" w:space="0" w:color="auto"/>
            <w:bottom w:val="none" w:sz="0" w:space="0" w:color="auto"/>
            <w:right w:val="none" w:sz="0" w:space="0" w:color="auto"/>
          </w:divBdr>
        </w:div>
        <w:div w:id="1400710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7D2A5-A803-4905-9574-F2A1A12DC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6</cp:revision>
  <cp:lastPrinted>2016-10-12T04:32:00Z</cp:lastPrinted>
  <dcterms:created xsi:type="dcterms:W3CDTF">2016-10-12T03:03:00Z</dcterms:created>
  <dcterms:modified xsi:type="dcterms:W3CDTF">2022-09-05T10:03:00Z</dcterms:modified>
</cp:coreProperties>
</file>